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0A1D1C81" w:rsidR="00F55D17" w:rsidRPr="00924E17" w:rsidRDefault="00F55D17" w:rsidP="00660563">
      <w:pPr>
        <w:tabs>
          <w:tab w:val="left" w:pos="864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w:t>
      </w:r>
      <w:r w:rsidR="000B3FEE">
        <w:rPr>
          <w:rFonts w:ascii="Arial" w:eastAsia="Batang" w:hAnsi="Arial" w:cs="Arial"/>
          <w:b/>
          <w:bCs/>
          <w:sz w:val="24"/>
          <w:szCs w:val="24"/>
          <w:lang w:val="de-DE"/>
        </w:rPr>
        <w:t>5</w:t>
      </w:r>
      <w:r w:rsidR="00660563">
        <w:rPr>
          <w:rFonts w:ascii="Arial" w:eastAsia="Batang" w:hAnsi="Arial" w:cs="Arial"/>
          <w:b/>
          <w:bCs/>
          <w:sz w:val="24"/>
          <w:szCs w:val="24"/>
          <w:lang w:val="de-DE"/>
        </w:rPr>
        <w:tab/>
      </w:r>
      <w:r w:rsidRPr="00924E17">
        <w:rPr>
          <w:rFonts w:ascii="Arial" w:eastAsia="Batang" w:hAnsi="Arial" w:cs="Arial"/>
          <w:b/>
          <w:bCs/>
          <w:sz w:val="24"/>
          <w:szCs w:val="24"/>
          <w:lang w:val="de-DE"/>
        </w:rPr>
        <w:t>R1-</w:t>
      </w:r>
      <w:r w:rsidR="003B5A59">
        <w:rPr>
          <w:rFonts w:ascii="Arial" w:eastAsia="Batang" w:hAnsi="Arial" w:cs="Arial"/>
          <w:b/>
          <w:bCs/>
          <w:sz w:val="24"/>
          <w:szCs w:val="24"/>
          <w:lang w:val="de-DE"/>
        </w:rPr>
        <w:t>23</w:t>
      </w:r>
      <w:r w:rsidR="000B3FEE">
        <w:rPr>
          <w:rFonts w:ascii="Arial" w:eastAsia="Batang" w:hAnsi="Arial" w:cs="Arial"/>
          <w:b/>
          <w:bCs/>
          <w:sz w:val="24"/>
          <w:szCs w:val="24"/>
          <w:lang w:val="de-DE"/>
        </w:rPr>
        <w:t>1</w:t>
      </w:r>
      <w:r w:rsidR="00CD5E18">
        <w:rPr>
          <w:rFonts w:ascii="Arial" w:eastAsia="Batang" w:hAnsi="Arial" w:cs="Arial"/>
          <w:b/>
          <w:bCs/>
          <w:sz w:val="24"/>
          <w:szCs w:val="24"/>
          <w:lang w:val="de-DE"/>
        </w:rPr>
        <w:t>1138</w:t>
      </w:r>
    </w:p>
    <w:p w14:paraId="5D3A7586" w14:textId="052C68FB" w:rsidR="00F55D17" w:rsidRPr="00924E17" w:rsidRDefault="000B3FEE"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Chicago, USA</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November</w:t>
      </w:r>
      <w:r w:rsidR="00720C6F">
        <w:rPr>
          <w:rFonts w:ascii="Arial" w:eastAsia="Batang" w:hAnsi="Arial" w:cs="Arial"/>
          <w:b/>
          <w:bCs/>
          <w:sz w:val="24"/>
          <w:szCs w:val="24"/>
          <w:lang w:val="de-DE"/>
        </w:rPr>
        <w:t xml:space="preserve"> </w:t>
      </w:r>
      <w:r>
        <w:rPr>
          <w:rFonts w:ascii="Arial" w:eastAsia="Batang" w:hAnsi="Arial" w:cs="Arial"/>
          <w:b/>
          <w:bCs/>
          <w:sz w:val="24"/>
          <w:szCs w:val="24"/>
          <w:lang w:val="de-DE"/>
        </w:rPr>
        <w:t>13</w:t>
      </w:r>
      <w:r>
        <w:rPr>
          <w:rFonts w:ascii="Arial" w:eastAsia="Batang" w:hAnsi="Arial" w:cs="Arial"/>
          <w:b/>
          <w:bCs/>
          <w:sz w:val="24"/>
          <w:szCs w:val="24"/>
          <w:vertAlign w:val="superscript"/>
          <w:lang w:val="de-DE"/>
        </w:rPr>
        <w:t>th</w:t>
      </w:r>
      <w:r w:rsidR="00720C6F">
        <w:rPr>
          <w:rFonts w:ascii="Arial" w:eastAsia="Batang" w:hAnsi="Arial" w:cs="Arial"/>
          <w:b/>
          <w:bCs/>
          <w:sz w:val="24"/>
          <w:szCs w:val="24"/>
          <w:lang w:val="de-DE"/>
        </w:rPr>
        <w:t xml:space="preserve"> </w:t>
      </w:r>
      <w:r w:rsidR="00F55D17" w:rsidRPr="00924E17">
        <w:rPr>
          <w:rFonts w:ascii="Arial" w:eastAsia="Batang" w:hAnsi="Arial" w:cs="Arial"/>
          <w:b/>
          <w:sz w:val="24"/>
          <w:szCs w:val="24"/>
        </w:rPr>
        <w:t xml:space="preserve">– </w:t>
      </w:r>
      <w:r>
        <w:rPr>
          <w:rFonts w:ascii="Arial" w:eastAsia="Batang" w:hAnsi="Arial" w:cs="Arial"/>
          <w:b/>
          <w:sz w:val="24"/>
          <w:szCs w:val="24"/>
        </w:rPr>
        <w:t>17</w:t>
      </w:r>
      <w:r w:rsidR="00DC640E" w:rsidRPr="00DC640E">
        <w:rPr>
          <w:rFonts w:ascii="Arial" w:eastAsia="Batang" w:hAnsi="Arial" w:cs="Arial"/>
          <w:b/>
          <w:sz w:val="24"/>
          <w:szCs w:val="24"/>
          <w:vertAlign w:val="superscript"/>
        </w:rPr>
        <w:t>th</w:t>
      </w:r>
      <w:r w:rsidR="00F55D17" w:rsidRPr="00924E17">
        <w:rPr>
          <w:rFonts w:ascii="Arial" w:eastAsia="Batang" w:hAnsi="Arial" w:cs="Arial"/>
          <w:b/>
          <w:sz w:val="24"/>
          <w:szCs w:val="24"/>
        </w:rPr>
        <w:t>, 202</w:t>
      </w:r>
      <w:r w:rsidR="003B5A59">
        <w:rPr>
          <w:rFonts w:ascii="Arial" w:eastAsia="Batang" w:hAnsi="Arial" w:cs="Arial"/>
          <w:b/>
          <w:sz w:val="24"/>
          <w:szCs w:val="24"/>
        </w:rPr>
        <w:t>3</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5D43C1E"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32FA5" w:rsidRPr="00932FA5">
        <w:rPr>
          <w:rFonts w:ascii="Arial" w:hAnsi="Arial" w:cs="Arial"/>
          <w:b/>
          <w:sz w:val="24"/>
        </w:rPr>
        <w:t>Discussion on enhancements on cell DTX/DRX mechanism</w:t>
      </w:r>
    </w:p>
    <w:p w14:paraId="28B115E4" w14:textId="136DEC12"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0B3FEE">
        <w:rPr>
          <w:rFonts w:ascii="Arial" w:hAnsi="Arial" w:cs="Arial"/>
          <w:b/>
          <w:sz w:val="24"/>
        </w:rPr>
        <w:t>8</w:t>
      </w:r>
      <w:r w:rsidRPr="00924E17">
        <w:rPr>
          <w:rFonts w:ascii="Arial" w:hAnsi="Arial" w:cs="Arial"/>
          <w:b/>
          <w:sz w:val="24"/>
        </w:rPr>
        <w:t>.</w:t>
      </w:r>
      <w:r w:rsidR="000B3FEE">
        <w:rPr>
          <w:rFonts w:ascii="Arial" w:hAnsi="Arial" w:cs="Arial"/>
          <w:b/>
          <w:sz w:val="24"/>
        </w:rPr>
        <w:t>5</w:t>
      </w:r>
      <w:r w:rsidR="00706C93">
        <w:rPr>
          <w:rFonts w:ascii="Arial" w:hAnsi="Arial" w:cs="Arial"/>
          <w:b/>
          <w:sz w:val="24"/>
        </w:rPr>
        <w:t>.</w:t>
      </w:r>
      <w:r w:rsidR="00932FA5">
        <w:rPr>
          <w:rFonts w:ascii="Arial" w:hAnsi="Arial" w:cs="Arial"/>
          <w:b/>
          <w:sz w:val="24"/>
        </w:rPr>
        <w:t>2</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r w:rsidRPr="00924E17">
        <w:rPr>
          <w:lang w:val="en-US"/>
        </w:rPr>
        <w:t>Introduction</w:t>
      </w:r>
      <w:bookmarkEnd w:id="2"/>
    </w:p>
    <w:p w14:paraId="29ADE7A5" w14:textId="43D352B6" w:rsidR="007344B1" w:rsidRDefault="002102ED" w:rsidP="002102ED">
      <w:pPr>
        <w:jc w:val="both"/>
        <w:rPr>
          <w:lang w:eastAsia="zh-CN"/>
        </w:rPr>
      </w:pPr>
      <w:r w:rsidRPr="00D71420">
        <w:rPr>
          <w:lang w:eastAsia="zh-CN"/>
        </w:rPr>
        <w:t>In this document, we discuss the</w:t>
      </w:r>
      <w:r>
        <w:rPr>
          <w:lang w:eastAsia="zh-CN"/>
        </w:rPr>
        <w:t xml:space="preserve"> maintanence issues with</w:t>
      </w:r>
      <w:r w:rsidRPr="00D71420">
        <w:rPr>
          <w:lang w:eastAsia="zh-CN"/>
        </w:rPr>
        <w:t xml:space="preserve"> network energy saving features and techniques in</w:t>
      </w:r>
      <w:r>
        <w:rPr>
          <w:lang w:eastAsia="zh-CN"/>
        </w:rPr>
        <w:t xml:space="preserve"> </w:t>
      </w:r>
      <w:r w:rsidR="00307986">
        <w:rPr>
          <w:lang w:eastAsia="zh-CN"/>
        </w:rPr>
        <w:t>cell DTX/DRX operation.</w:t>
      </w:r>
    </w:p>
    <w:p w14:paraId="5E97FBE6" w14:textId="77777777" w:rsidR="002102ED" w:rsidRPr="00924E17" w:rsidRDefault="002102ED" w:rsidP="002102ED">
      <w:pPr>
        <w:jc w:val="both"/>
        <w:rPr>
          <w:lang w:eastAsia="zh-CN"/>
        </w:rPr>
      </w:pPr>
    </w:p>
    <w:p w14:paraId="738348E6" w14:textId="052F50FD" w:rsidR="00AE6557" w:rsidRDefault="007C3703" w:rsidP="00AE6557">
      <w:pPr>
        <w:pStyle w:val="Heading1"/>
        <w:rPr>
          <w:lang w:val="en-US"/>
        </w:rPr>
      </w:pPr>
      <w:r>
        <w:rPr>
          <w:lang w:val="en-US"/>
        </w:rPr>
        <w:t>Discussion</w:t>
      </w:r>
      <w:r w:rsidR="00B0527A">
        <w:rPr>
          <w:lang w:val="en-US"/>
        </w:rPr>
        <w:t xml:space="preserve"> </w:t>
      </w:r>
    </w:p>
    <w:p w14:paraId="5CEAA4AB" w14:textId="045B2105" w:rsidR="00EC7A7B" w:rsidRDefault="007F4D77" w:rsidP="00EC7A7B">
      <w:pPr>
        <w:pStyle w:val="Heading2"/>
      </w:pPr>
      <w:r>
        <w:t xml:space="preserve">LS on NES-mode Indication in </w:t>
      </w:r>
      <w:r w:rsidR="00EC7A7B">
        <w:t>DCI Format 2-9</w:t>
      </w:r>
    </w:p>
    <w:p w14:paraId="63ED3E65" w14:textId="50B5703F" w:rsidR="00A71D95" w:rsidRDefault="00A71D95" w:rsidP="00EC7A7B">
      <w:pPr>
        <w:spacing w:before="120" w:after="120"/>
        <w:jc w:val="both"/>
        <w:rPr>
          <w:lang w:eastAsia="zh-CN"/>
        </w:rPr>
      </w:pPr>
      <w:r>
        <w:rPr>
          <w:lang w:eastAsia="zh-CN"/>
        </w:rPr>
        <w:t>LS from RAN2 on support of NES-mode indication in DCIT Format 2-9 was received [1].</w:t>
      </w:r>
      <w:r w:rsidR="00084BE9">
        <w:rPr>
          <w:lang w:eastAsia="zh-CN"/>
        </w:rPr>
        <w:t xml:space="preserve"> RAN2 had </w:t>
      </w:r>
      <w:r w:rsidR="00EC3A5B">
        <w:rPr>
          <w:lang w:eastAsia="zh-CN"/>
        </w:rPr>
        <w:t>reached an agreement related to conditional handover (CHO) enhancement targeting network energy savings.</w:t>
      </w:r>
    </w:p>
    <w:tbl>
      <w:tblPr>
        <w:tblStyle w:val="TableGrid"/>
        <w:tblW w:w="0" w:type="auto"/>
        <w:tblLook w:val="04A0" w:firstRow="1" w:lastRow="0" w:firstColumn="1" w:lastColumn="0" w:noHBand="0" w:noVBand="1"/>
      </w:tblPr>
      <w:tblGrid>
        <w:gridCol w:w="9962"/>
      </w:tblGrid>
      <w:tr w:rsidR="00EC3A5B" w14:paraId="286AE1D0" w14:textId="77777777" w:rsidTr="00EC3A5B">
        <w:tc>
          <w:tcPr>
            <w:tcW w:w="9962" w:type="dxa"/>
          </w:tcPr>
          <w:p w14:paraId="4AFBA281" w14:textId="77777777" w:rsidR="00B66947" w:rsidRPr="00B66947" w:rsidRDefault="00B66947" w:rsidP="00B66947">
            <w:pPr>
              <w:spacing w:after="0"/>
              <w:rPr>
                <w:b/>
                <w:bCs/>
                <w:lang w:val="en-GB" w:eastAsia="zh-CN"/>
              </w:rPr>
            </w:pPr>
            <w:r w:rsidRPr="00B66947">
              <w:rPr>
                <w:b/>
                <w:bCs/>
                <w:lang w:val="en-GB" w:eastAsia="zh-CN"/>
              </w:rPr>
              <w:t>Agreements</w:t>
            </w:r>
          </w:p>
          <w:p w14:paraId="3296027C" w14:textId="77777777" w:rsidR="00B66947" w:rsidRPr="00B66947" w:rsidRDefault="00B66947" w:rsidP="00B66947">
            <w:pPr>
              <w:spacing w:after="0"/>
              <w:rPr>
                <w:lang w:val="en-GB" w:eastAsia="zh-CN"/>
              </w:rPr>
            </w:pPr>
            <w:r w:rsidRPr="00B66947">
              <w:rPr>
                <w:lang w:val="en-GB" w:eastAsia="zh-CN"/>
              </w:rPr>
              <w:t>Group common DCI format 2-X is reused to notify the UE that source cell is entering NES mode.</w:t>
            </w:r>
          </w:p>
          <w:p w14:paraId="2DDA3D35" w14:textId="0F53907F" w:rsidR="00EC3A5B" w:rsidRPr="00B66947" w:rsidRDefault="00B66947" w:rsidP="00B66947">
            <w:pPr>
              <w:pStyle w:val="ListParagraph"/>
              <w:numPr>
                <w:ilvl w:val="0"/>
                <w:numId w:val="18"/>
              </w:numPr>
              <w:spacing w:after="0"/>
              <w:rPr>
                <w:lang w:val="en-GB" w:eastAsia="zh-CN"/>
              </w:rPr>
            </w:pPr>
            <w:r w:rsidRPr="00B66947">
              <w:rPr>
                <w:lang w:val="en-GB" w:eastAsia="zh-CN"/>
              </w:rPr>
              <w:t>add one bit of DCI 2-X to trigger both use cases of Cell DTX/DRX activation and cell turning off. RAN2 send LS to RAN1 to request this signaling change.</w:t>
            </w:r>
          </w:p>
        </w:tc>
      </w:tr>
    </w:tbl>
    <w:p w14:paraId="250BF01B" w14:textId="173F15AF" w:rsidR="00EC3A5B" w:rsidRDefault="00B66947" w:rsidP="00EC7A7B">
      <w:pPr>
        <w:spacing w:before="120" w:after="120"/>
        <w:jc w:val="both"/>
        <w:rPr>
          <w:lang w:eastAsia="zh-CN"/>
        </w:rPr>
      </w:pPr>
      <w:r>
        <w:rPr>
          <w:lang w:eastAsia="zh-CN"/>
        </w:rPr>
        <w:t>Based on the RAN2 agreement, RAN2 mentioned that the intention of the additional one bit (instead of reusing cell DTX/DRX activation indication in DCI Format 2-9) is to de-couple CHO enhancement for NES from cell DTX/DRX activation.</w:t>
      </w:r>
    </w:p>
    <w:p w14:paraId="4CFCA02B" w14:textId="2D747D99" w:rsidR="00084BF3" w:rsidRDefault="00F5407A" w:rsidP="00EC7A7B">
      <w:pPr>
        <w:spacing w:before="120" w:after="120"/>
        <w:jc w:val="both"/>
        <w:rPr>
          <w:lang w:eastAsia="zh-CN"/>
        </w:rPr>
      </w:pPr>
      <w:r>
        <w:rPr>
          <w:lang w:eastAsia="zh-CN"/>
        </w:rPr>
        <w:t xml:space="preserve">From our understanding, the motivation behind the NES mode indication is to trigger CHO for UEs such that UEs can perform an early HO to another cell, in which after the original serving cell will try to become dormant and go into what is referred to as NES-mode. Because the purpose of the indication to group indicate to all UEs to </w:t>
      </w:r>
      <w:r w:rsidR="00AE2E57">
        <w:rPr>
          <w:lang w:eastAsia="zh-CN"/>
        </w:rPr>
        <w:t>move out to other cells, on high-level there may only need to be 1 bit per cell across all UEs. However, CHO configurations are UE-specific and conditions in which UE can reliably perform HO can depend on scenario that the UE is in. By having the indication to be available as UE specific for each serving cell, the network will have the possibility to trigger CHO for set of UEs that are ready and is reliable for HO and for other UEs further wait for HO</w:t>
      </w:r>
      <w:r w:rsidR="006674F4">
        <w:rPr>
          <w:lang w:eastAsia="zh-CN"/>
        </w:rPr>
        <w:t xml:space="preserve"> to be triggered. This kind of flexibility would be essential for the network to guarantee reliable </w:t>
      </w:r>
      <w:r w:rsidR="004A419A">
        <w:rPr>
          <w:lang w:eastAsia="zh-CN"/>
        </w:rPr>
        <w:t>connectivity for the UEs.</w:t>
      </w:r>
    </w:p>
    <w:p w14:paraId="11A50444" w14:textId="5C33DE0A" w:rsidR="00994D03" w:rsidRDefault="00994D03" w:rsidP="00EC7A7B">
      <w:pPr>
        <w:spacing w:before="120" w:after="120"/>
        <w:jc w:val="both"/>
        <w:rPr>
          <w:lang w:eastAsia="zh-CN"/>
        </w:rPr>
      </w:pPr>
      <w:r>
        <w:rPr>
          <w:lang w:eastAsia="zh-CN"/>
        </w:rPr>
        <w:t xml:space="preserve">Based on the LS from RAN2, we propose to add 1 more bit to the information block, which could potentially make the block size vary between 1 ~ 3 bits depending on </w:t>
      </w:r>
      <w:r w:rsidR="007B55E7">
        <w:rPr>
          <w:lang w:eastAsia="zh-CN"/>
        </w:rPr>
        <w:t>whether cell DTX/DRX is configured and cell off indication.</w:t>
      </w:r>
    </w:p>
    <w:p w14:paraId="6A9473C6" w14:textId="0CA3F697" w:rsidR="006C730C" w:rsidRPr="006C730C" w:rsidRDefault="006C730C" w:rsidP="00EC7A7B">
      <w:pPr>
        <w:spacing w:before="120" w:after="120"/>
        <w:jc w:val="both"/>
        <w:rPr>
          <w:b/>
          <w:bCs/>
          <w:lang w:eastAsia="zh-CN"/>
        </w:rPr>
      </w:pPr>
      <w:r w:rsidRPr="006C730C">
        <w:rPr>
          <w:b/>
          <w:bCs/>
          <w:lang w:eastAsia="zh-CN"/>
        </w:rPr>
        <w:t>Proposal 1:</w:t>
      </w:r>
    </w:p>
    <w:p w14:paraId="3BFFF32D" w14:textId="7BA17B2C" w:rsidR="006C730C" w:rsidRDefault="006C730C" w:rsidP="006C730C">
      <w:pPr>
        <w:pStyle w:val="ListParagraph"/>
        <w:numPr>
          <w:ilvl w:val="0"/>
          <w:numId w:val="18"/>
        </w:numPr>
        <w:spacing w:before="120" w:after="120"/>
        <w:jc w:val="both"/>
        <w:rPr>
          <w:lang w:eastAsia="zh-CN"/>
        </w:rPr>
      </w:pPr>
      <w:r>
        <w:rPr>
          <w:lang w:eastAsia="zh-CN"/>
        </w:rPr>
        <w:t>Add 1 more bit to information block of DCI format 2-9, which exist only if NES-mode indication configuration is provided.</w:t>
      </w:r>
    </w:p>
    <w:p w14:paraId="6EBD7967" w14:textId="77777777" w:rsidR="00AE2E57" w:rsidRDefault="00AE2E57" w:rsidP="00EC7A7B">
      <w:pPr>
        <w:spacing w:before="120" w:after="120"/>
        <w:jc w:val="both"/>
        <w:rPr>
          <w:lang w:eastAsia="zh-CN"/>
        </w:rPr>
      </w:pPr>
    </w:p>
    <w:p w14:paraId="1D409D1A" w14:textId="58E58B0A" w:rsidR="00C96A37" w:rsidRDefault="00C96A37" w:rsidP="00EC7A7B">
      <w:pPr>
        <w:spacing w:before="120" w:after="120"/>
        <w:jc w:val="both"/>
        <w:rPr>
          <w:lang w:eastAsia="zh-CN"/>
        </w:rPr>
      </w:pPr>
      <w:r>
        <w:rPr>
          <w:lang w:eastAsia="zh-CN"/>
        </w:rPr>
        <w:t xml:space="preserve">In addition, the RAN2 has updated the cell DTX/DRX configuration RRC parameters in the running CR. Based on the updated RRC parameters in RAN2, </w:t>
      </w:r>
      <w:r w:rsidR="00F44038" w:rsidRPr="00F44038">
        <w:rPr>
          <w:i/>
          <w:iCs/>
          <w:lang w:eastAsia="zh-CN"/>
        </w:rPr>
        <w:t>cellDTXDRXconfigType</w:t>
      </w:r>
      <w:r w:rsidR="00F44038" w:rsidRPr="00F44038">
        <w:rPr>
          <w:lang w:eastAsia="zh-CN"/>
        </w:rPr>
        <w:t xml:space="preserve"> contain</w:t>
      </w:r>
      <w:r w:rsidR="00F44038">
        <w:rPr>
          <w:lang w:eastAsia="zh-CN"/>
        </w:rPr>
        <w:t xml:space="preserve">ed in </w:t>
      </w:r>
      <w:r w:rsidR="00DC5F7B" w:rsidRPr="00DC5F7B">
        <w:rPr>
          <w:i/>
          <w:iCs/>
          <w:lang w:eastAsia="zh-CN"/>
        </w:rPr>
        <w:t>c</w:t>
      </w:r>
      <w:r w:rsidR="00BE0587" w:rsidRPr="00DC5F7B">
        <w:rPr>
          <w:i/>
          <w:iCs/>
          <w:lang w:eastAsia="zh-CN"/>
        </w:rPr>
        <w:t>ellDTXDRX-Config</w:t>
      </w:r>
      <w:r w:rsidR="00BE0587">
        <w:rPr>
          <w:lang w:eastAsia="zh-CN"/>
        </w:rPr>
        <w:t xml:space="preserve"> indicates whether the configuration is for cell DTX, or cell DRX, or both cell DTX and DRX.</w:t>
      </w:r>
      <w:r w:rsidR="00DC5F7B">
        <w:rPr>
          <w:lang w:eastAsia="zh-CN"/>
        </w:rPr>
        <w:t xml:space="preserve"> We proposed to use the configuration type indication to determine the number of bits for information block.</w:t>
      </w:r>
    </w:p>
    <w:p w14:paraId="0A86BE92" w14:textId="0722CDD7" w:rsidR="00F00104" w:rsidRPr="00FB769B" w:rsidRDefault="00FB769B" w:rsidP="00EC7A7B">
      <w:pPr>
        <w:spacing w:before="120" w:after="120"/>
        <w:jc w:val="both"/>
        <w:rPr>
          <w:b/>
          <w:bCs/>
          <w:lang w:eastAsia="zh-CN"/>
        </w:rPr>
      </w:pPr>
      <w:r w:rsidRPr="00FB769B">
        <w:rPr>
          <w:b/>
          <w:bCs/>
          <w:lang w:eastAsia="zh-CN"/>
        </w:rPr>
        <w:t>Proposal 2:</w:t>
      </w:r>
    </w:p>
    <w:p w14:paraId="2CB4A59E" w14:textId="12E347FA" w:rsidR="00FB769B" w:rsidRDefault="00FB769B" w:rsidP="00FB769B">
      <w:pPr>
        <w:pStyle w:val="ListParagraph"/>
        <w:numPr>
          <w:ilvl w:val="0"/>
          <w:numId w:val="18"/>
        </w:numPr>
        <w:spacing w:before="120" w:after="120"/>
        <w:jc w:val="both"/>
        <w:rPr>
          <w:lang w:eastAsia="zh-CN"/>
        </w:rPr>
      </w:pPr>
      <w:r>
        <w:rPr>
          <w:lang w:eastAsia="zh-CN"/>
        </w:rPr>
        <w:lastRenderedPageBreak/>
        <w:t xml:space="preserve">Clarify that </w:t>
      </w:r>
      <w:r w:rsidRPr="00F44038">
        <w:rPr>
          <w:i/>
          <w:iCs/>
          <w:lang w:eastAsia="zh-CN"/>
        </w:rPr>
        <w:t>cellDTXDRXconfigType</w:t>
      </w:r>
      <w:r>
        <w:rPr>
          <w:lang w:eastAsia="zh-CN"/>
        </w:rPr>
        <w:t xml:space="preserve"> indication determin</w:t>
      </w:r>
      <w:r w:rsidR="008A3A78">
        <w:rPr>
          <w:lang w:eastAsia="zh-CN"/>
        </w:rPr>
        <w:t>es</w:t>
      </w:r>
      <w:r>
        <w:rPr>
          <w:lang w:eastAsia="zh-CN"/>
        </w:rPr>
        <w:t xml:space="preserve"> the number of bits for cell DTX/DRX activation and deactivation in a information block of DCI format 2-9.</w:t>
      </w:r>
    </w:p>
    <w:p w14:paraId="65EB23D0" w14:textId="77777777" w:rsidR="00FB769B" w:rsidRDefault="00FB769B" w:rsidP="00EC7A7B">
      <w:pPr>
        <w:spacing w:before="120" w:after="120"/>
        <w:jc w:val="both"/>
        <w:rPr>
          <w:lang w:eastAsia="zh-CN"/>
        </w:rPr>
      </w:pPr>
    </w:p>
    <w:tbl>
      <w:tblPr>
        <w:tblStyle w:val="TableGrid"/>
        <w:tblW w:w="0" w:type="auto"/>
        <w:tblLook w:val="04A0" w:firstRow="1" w:lastRow="0" w:firstColumn="1" w:lastColumn="0" w:noHBand="0" w:noVBand="1"/>
      </w:tblPr>
      <w:tblGrid>
        <w:gridCol w:w="9962"/>
      </w:tblGrid>
      <w:tr w:rsidR="004F0ACE" w14:paraId="009E8730" w14:textId="77777777" w:rsidTr="004F0ACE">
        <w:tc>
          <w:tcPr>
            <w:tcW w:w="9962" w:type="dxa"/>
          </w:tcPr>
          <w:p w14:paraId="39D42D9F" w14:textId="77777777" w:rsidR="004F0ACE" w:rsidRPr="00181714" w:rsidRDefault="00181714" w:rsidP="00EC7A7B">
            <w:pPr>
              <w:spacing w:after="120"/>
              <w:rPr>
                <w:b/>
                <w:bCs/>
                <w:lang w:eastAsia="zh-CN"/>
              </w:rPr>
            </w:pPr>
            <w:r w:rsidRPr="00181714">
              <w:rPr>
                <w:b/>
                <w:bCs/>
                <w:lang w:eastAsia="zh-CN"/>
              </w:rPr>
              <w:t>Reasons for change:</w:t>
            </w:r>
          </w:p>
          <w:p w14:paraId="089BF7A1" w14:textId="00FFDD2F" w:rsidR="00181714" w:rsidRDefault="00181714" w:rsidP="00EC7A7B">
            <w:pPr>
              <w:spacing w:after="120"/>
              <w:rPr>
                <w:lang w:eastAsia="zh-CN"/>
              </w:rPr>
            </w:pPr>
            <w:r>
              <w:rPr>
                <w:lang w:eastAsia="zh-CN"/>
              </w:rPr>
              <w:t xml:space="preserve">Missing </w:t>
            </w:r>
            <w:r w:rsidR="00C96A37">
              <w:rPr>
                <w:lang w:eastAsia="zh-CN"/>
              </w:rPr>
              <w:t>cell-off</w:t>
            </w:r>
            <w:r>
              <w:rPr>
                <w:lang w:eastAsia="zh-CN"/>
              </w:rPr>
              <w:t xml:space="preserve"> indication configuration required for CHO enhancement in DCI format 2-9.</w:t>
            </w:r>
            <w:r w:rsidR="00C96A37">
              <w:rPr>
                <w:lang w:eastAsia="zh-CN"/>
              </w:rPr>
              <w:t xml:space="preserve"> RRC parameters to determine whether there should be 0, 1, or 2 bits for the cell DTX/DRX activation/deactivation is missing.</w:t>
            </w:r>
          </w:p>
          <w:p w14:paraId="3A2D053B" w14:textId="77777777" w:rsidR="00181714" w:rsidRPr="00181714" w:rsidRDefault="00181714" w:rsidP="00EC7A7B">
            <w:pPr>
              <w:spacing w:after="120"/>
              <w:rPr>
                <w:b/>
                <w:bCs/>
                <w:lang w:eastAsia="zh-CN"/>
              </w:rPr>
            </w:pPr>
            <w:r w:rsidRPr="00181714">
              <w:rPr>
                <w:b/>
                <w:bCs/>
                <w:lang w:eastAsia="zh-CN"/>
              </w:rPr>
              <w:t>Summary of change:</w:t>
            </w:r>
          </w:p>
          <w:p w14:paraId="4B68D5B8" w14:textId="147B7AF8" w:rsidR="00181714" w:rsidRDefault="00181714" w:rsidP="00EC7A7B">
            <w:pPr>
              <w:spacing w:after="120"/>
              <w:rPr>
                <w:lang w:eastAsia="zh-CN"/>
              </w:rPr>
            </w:pPr>
            <w:r>
              <w:rPr>
                <w:lang w:eastAsia="zh-CN"/>
              </w:rPr>
              <w:t>Add NES-mode indication to information block of DCI format 2-9.</w:t>
            </w:r>
          </w:p>
          <w:p w14:paraId="7C1370DB" w14:textId="5CA54402" w:rsidR="00266935" w:rsidRDefault="00266935" w:rsidP="00EC7A7B">
            <w:pPr>
              <w:spacing w:after="120"/>
              <w:rPr>
                <w:lang w:eastAsia="zh-CN"/>
              </w:rPr>
            </w:pPr>
            <w:r>
              <w:rPr>
                <w:lang w:eastAsia="zh-CN"/>
              </w:rPr>
              <w:t>Add the RRC parameters for determining whether there is 0, 1, or 2 bits for cell DTX/DRX activation/deactivation.</w:t>
            </w:r>
          </w:p>
          <w:p w14:paraId="66F4F256" w14:textId="77777777" w:rsidR="00181714" w:rsidRPr="00181714" w:rsidRDefault="00181714" w:rsidP="00EC7A7B">
            <w:pPr>
              <w:spacing w:after="120"/>
              <w:rPr>
                <w:b/>
                <w:bCs/>
                <w:lang w:eastAsia="zh-CN"/>
              </w:rPr>
            </w:pPr>
            <w:r w:rsidRPr="00181714">
              <w:rPr>
                <w:b/>
                <w:bCs/>
                <w:lang w:eastAsia="zh-CN"/>
              </w:rPr>
              <w:t>Consequence if not approved:</w:t>
            </w:r>
          </w:p>
          <w:p w14:paraId="5AF192ED" w14:textId="3CC1736C" w:rsidR="00181714" w:rsidRDefault="00E578B9" w:rsidP="00EC7A7B">
            <w:pPr>
              <w:spacing w:after="120"/>
              <w:rPr>
                <w:lang w:eastAsia="zh-CN"/>
              </w:rPr>
            </w:pPr>
            <w:r>
              <w:rPr>
                <w:lang w:eastAsia="zh-CN"/>
              </w:rPr>
              <w:t xml:space="preserve">RRC parameters names are missing. </w:t>
            </w:r>
            <w:r w:rsidR="00181714">
              <w:rPr>
                <w:lang w:eastAsia="zh-CN"/>
              </w:rPr>
              <w:t>NES-mode indication functionality supported by CHO enhancement in RAN2 specification is unsupported and results in incomplete specification.</w:t>
            </w:r>
            <w:r w:rsidR="0062112C">
              <w:rPr>
                <w:lang w:eastAsia="zh-CN"/>
              </w:rPr>
              <w:t xml:space="preserve"> </w:t>
            </w:r>
          </w:p>
        </w:tc>
      </w:tr>
      <w:tr w:rsidR="007E62E7" w14:paraId="21B2D4B9" w14:textId="77777777" w:rsidTr="004F0ACE">
        <w:tc>
          <w:tcPr>
            <w:tcW w:w="9962" w:type="dxa"/>
          </w:tcPr>
          <w:p w14:paraId="7BBDA983" w14:textId="77777777" w:rsidR="007E62E7" w:rsidRPr="007E62E7" w:rsidRDefault="007E62E7" w:rsidP="007E62E7">
            <w:pPr>
              <w:spacing w:after="120"/>
              <w:rPr>
                <w:color w:val="FF0000"/>
                <w:lang w:eastAsia="zh-CN"/>
              </w:rPr>
            </w:pPr>
            <w:r w:rsidRPr="007E62E7">
              <w:rPr>
                <w:color w:val="FF0000"/>
                <w:lang w:eastAsia="zh-CN"/>
              </w:rPr>
              <w:t>===== TP for TS38.212 =======</w:t>
            </w:r>
          </w:p>
          <w:p w14:paraId="361D0B37" w14:textId="77777777" w:rsidR="007E62E7" w:rsidRPr="000F04BF" w:rsidRDefault="007E62E7" w:rsidP="007E62E7">
            <w:pPr>
              <w:pStyle w:val="Heading5"/>
              <w:numPr>
                <w:ilvl w:val="0"/>
                <w:numId w:val="0"/>
              </w:numPr>
              <w:rPr>
                <w:lang w:eastAsia="zh-CN"/>
              </w:rPr>
            </w:pPr>
            <w:r w:rsidRPr="000F04BF">
              <w:rPr>
                <w:lang w:eastAsia="zh-CN"/>
              </w:rPr>
              <w:t>7.3.1.3.10</w:t>
            </w:r>
            <w:r w:rsidRPr="000F04BF">
              <w:rPr>
                <w:lang w:eastAsia="zh-CN"/>
              </w:rPr>
              <w:tab/>
              <w:t>Format 2_9</w:t>
            </w:r>
          </w:p>
          <w:p w14:paraId="134403F1" w14:textId="77777777" w:rsidR="007E62E7" w:rsidRPr="000F04BF" w:rsidRDefault="007E62E7" w:rsidP="007E62E7">
            <w:pPr>
              <w:rPr>
                <w:lang w:eastAsia="zh-CN"/>
              </w:rPr>
            </w:pPr>
            <w:r w:rsidRPr="000F04BF">
              <w:rPr>
                <w:lang w:eastAsia="zh-CN"/>
              </w:rPr>
              <w:t xml:space="preserve">DCI format 2_9 is used for activating or de-activating the cell DTX/DRX configuration of one or multiple serving cells </w:t>
            </w:r>
            <w:r w:rsidRPr="000F04BF">
              <w:rPr>
                <w:rFonts w:ascii="Times" w:eastAsia="Batang" w:hAnsi="Times"/>
                <w:bCs/>
                <w:lang w:eastAsia="zh-CN"/>
              </w:rPr>
              <w:t>for one or more UEs</w:t>
            </w:r>
            <w:r w:rsidRPr="000F04BF">
              <w:rPr>
                <w:lang w:eastAsia="zh-CN"/>
              </w:rPr>
              <w:t xml:space="preserve">. </w:t>
            </w:r>
          </w:p>
          <w:p w14:paraId="3357E88D" w14:textId="77777777" w:rsidR="007E62E7" w:rsidRPr="000F04BF" w:rsidRDefault="007E62E7" w:rsidP="007E62E7">
            <w:pPr>
              <w:rPr>
                <w:lang w:eastAsia="zh-CN"/>
              </w:rPr>
            </w:pPr>
            <w:r w:rsidRPr="000F04BF">
              <w:rPr>
                <w:lang w:eastAsia="zh-CN"/>
              </w:rPr>
              <w:t>The following information is transmitted by means of the DCI format 2_9 with CRC scrambled by NES-RNTI:</w:t>
            </w:r>
          </w:p>
          <w:p w14:paraId="4E81454F" w14:textId="77777777" w:rsidR="007E62E7" w:rsidRPr="000F04BF" w:rsidRDefault="007E62E7" w:rsidP="007E62E7">
            <w:pPr>
              <w:pStyle w:val="B1"/>
              <w:rPr>
                <w:i/>
              </w:rPr>
            </w:pPr>
            <w:r w:rsidRPr="000F04BF">
              <w:t>-</w:t>
            </w:r>
            <w:r w:rsidRPr="000F04BF">
              <w:rPr>
                <w:lang w:eastAsia="zh-CN"/>
              </w:rPr>
              <w:tab/>
              <w:t xml:space="preserve">block </w:t>
            </w:r>
            <w:r w:rsidRPr="000F04BF">
              <w:t xml:space="preserve">number 1, </w:t>
            </w:r>
            <w:r w:rsidRPr="000F04BF">
              <w:rPr>
                <w:lang w:eastAsia="zh-CN"/>
              </w:rPr>
              <w:t>block</w:t>
            </w:r>
            <w:r w:rsidRPr="000F04BF">
              <w:t xml:space="preserve"> number 2,…, </w:t>
            </w:r>
            <w:r w:rsidRPr="000F04BF">
              <w:rPr>
                <w:lang w:eastAsia="zh-CN"/>
              </w:rPr>
              <w:t>block</w:t>
            </w:r>
            <w:r w:rsidRPr="000F04BF">
              <w:t xml:space="preserve"> number </w:t>
            </w:r>
            <w:r w:rsidRPr="000F04BF">
              <w:rPr>
                <w:i/>
              </w:rPr>
              <w:t>N</w:t>
            </w:r>
          </w:p>
          <w:p w14:paraId="504CCA9B" w14:textId="77777777" w:rsidR="007E62E7" w:rsidRPr="000F04BF" w:rsidRDefault="007E62E7" w:rsidP="007E62E7">
            <w:pPr>
              <w:pStyle w:val="B1"/>
            </w:pPr>
            <w:r w:rsidRPr="000F04BF">
              <w:tab/>
              <w:t xml:space="preserve">where </w:t>
            </w:r>
            <w:r w:rsidRPr="000F04BF">
              <w:rPr>
                <w:lang w:eastAsia="ko-KR"/>
              </w:rPr>
              <w:t xml:space="preserve">the starting position of a block </w:t>
            </w:r>
            <w:r w:rsidRPr="000F04BF">
              <w:t xml:space="preserve">is determined by the parameter </w:t>
            </w:r>
            <w:r w:rsidRPr="000F04BF">
              <w:rPr>
                <w:i/>
              </w:rPr>
              <w:t xml:space="preserve">positionInDCI-cellDTRX </w:t>
            </w:r>
            <w:r w:rsidRPr="000F04BF">
              <w:rPr>
                <w:lang w:eastAsia="ko-KR"/>
              </w:rPr>
              <w:t>provided by higher layers for the UE.</w:t>
            </w:r>
          </w:p>
          <w:p w14:paraId="2D056D28" w14:textId="77777777" w:rsidR="007E62E7" w:rsidRPr="000F04BF" w:rsidRDefault="007E62E7" w:rsidP="007E62E7">
            <w:pPr>
              <w:rPr>
                <w:lang w:eastAsia="zh-CN"/>
              </w:rPr>
            </w:pPr>
            <w:r w:rsidRPr="000F04BF">
              <w:rPr>
                <w:lang w:eastAsia="zh-CN"/>
              </w:rPr>
              <w:t xml:space="preserve">If the UE is configured with higher layer parameter </w:t>
            </w:r>
            <w:r w:rsidRPr="000F04BF">
              <w:rPr>
                <w:i/>
                <w:lang w:eastAsia="zh-CN"/>
              </w:rPr>
              <w:t>XYZ</w:t>
            </w:r>
            <w:r w:rsidRPr="000F04BF">
              <w:t>, one or more blocks are configured for the UE by higher layers, with t</w:t>
            </w:r>
            <w:r w:rsidRPr="000F04BF">
              <w:rPr>
                <w:lang w:eastAsia="ko-KR"/>
              </w:rPr>
              <w:t>he following field defined for each block:</w:t>
            </w:r>
          </w:p>
          <w:p w14:paraId="443970FF" w14:textId="77777777" w:rsidR="007E62E7" w:rsidRPr="00BB2BC5" w:rsidRDefault="007E62E7" w:rsidP="007E62E7">
            <w:pPr>
              <w:pStyle w:val="B1"/>
              <w:rPr>
                <w:color w:val="C00000"/>
                <w:u w:val="single"/>
              </w:rPr>
            </w:pPr>
            <w:r w:rsidRPr="00BB2BC5">
              <w:rPr>
                <w:color w:val="C00000"/>
                <w:u w:val="single"/>
              </w:rPr>
              <w:t>-</w:t>
            </w:r>
            <w:r w:rsidRPr="00BB2BC5">
              <w:rPr>
                <w:color w:val="C00000"/>
                <w:u w:val="single"/>
              </w:rPr>
              <w:tab/>
            </w:r>
            <w:r>
              <w:rPr>
                <w:color w:val="C00000"/>
                <w:u w:val="single"/>
              </w:rPr>
              <w:t xml:space="preserve">cell-off </w:t>
            </w:r>
            <w:r w:rsidRPr="00BB2BC5">
              <w:rPr>
                <w:color w:val="C00000"/>
                <w:u w:val="single"/>
              </w:rPr>
              <w:t xml:space="preserve">indication - </w:t>
            </w:r>
            <w:r>
              <w:rPr>
                <w:color w:val="C00000"/>
                <w:u w:val="single"/>
              </w:rPr>
              <w:t>1</w:t>
            </w:r>
            <w:r w:rsidRPr="00BB2BC5">
              <w:rPr>
                <w:color w:val="C00000"/>
                <w:u w:val="single"/>
              </w:rPr>
              <w:t xml:space="preserve"> bit</w:t>
            </w:r>
            <w:r w:rsidRPr="00BB2BC5">
              <w:rPr>
                <w:rFonts w:hint="eastAsia"/>
                <w:color w:val="C00000"/>
                <w:u w:val="single"/>
              </w:rPr>
              <w:t xml:space="preserve"> </w:t>
            </w:r>
            <w:r w:rsidRPr="00BB2BC5">
              <w:rPr>
                <w:color w:val="C00000"/>
                <w:u w:val="single"/>
              </w:rPr>
              <w:t>i</w:t>
            </w:r>
            <w:r w:rsidRPr="00BB2BC5">
              <w:rPr>
                <w:rFonts w:hint="eastAsia"/>
                <w:color w:val="C00000"/>
                <w:u w:val="single"/>
              </w:rPr>
              <w:t>f</w:t>
            </w:r>
            <w:r w:rsidRPr="00BB2BC5">
              <w:rPr>
                <w:color w:val="C00000"/>
                <w:u w:val="single"/>
              </w:rPr>
              <w:t xml:space="preserve"> </w:t>
            </w:r>
            <w:r w:rsidRPr="00EE36D5">
              <w:rPr>
                <w:i/>
                <w:iCs/>
                <w:color w:val="C00000"/>
                <w:u w:val="single"/>
              </w:rPr>
              <w:t>ABC</w:t>
            </w:r>
            <w:r>
              <w:rPr>
                <w:color w:val="C00000"/>
                <w:u w:val="single"/>
              </w:rPr>
              <w:t xml:space="preserve"> is configured for the serving cell;</w:t>
            </w:r>
            <w:r w:rsidRPr="00BB2BC5">
              <w:rPr>
                <w:color w:val="C00000"/>
                <w:u w:val="single"/>
              </w:rPr>
              <w:t xml:space="preserve"> otherwise</w:t>
            </w:r>
            <w:r>
              <w:rPr>
                <w:color w:val="C00000"/>
                <w:u w:val="single"/>
              </w:rPr>
              <w:t>,</w:t>
            </w:r>
            <w:r w:rsidRPr="00BB2BC5">
              <w:rPr>
                <w:color w:val="C00000"/>
                <w:u w:val="single"/>
              </w:rPr>
              <w:t xml:space="preserve"> </w:t>
            </w:r>
            <w:r>
              <w:rPr>
                <w:color w:val="C00000"/>
                <w:u w:val="single"/>
              </w:rPr>
              <w:t>0</w:t>
            </w:r>
            <w:r w:rsidRPr="00BB2BC5">
              <w:rPr>
                <w:color w:val="C00000"/>
                <w:u w:val="single"/>
              </w:rPr>
              <w:t xml:space="preserve"> bit. </w:t>
            </w:r>
          </w:p>
          <w:p w14:paraId="6AB0BBD4" w14:textId="77777777" w:rsidR="007E62E7" w:rsidRPr="000F04BF" w:rsidRDefault="007E62E7" w:rsidP="007E62E7">
            <w:pPr>
              <w:pStyle w:val="B1"/>
            </w:pPr>
            <w:r w:rsidRPr="000F04BF">
              <w:t>-</w:t>
            </w:r>
            <w:r w:rsidRPr="000F04BF">
              <w:tab/>
              <w:t>Cell DTX/DRX indication - 2 bits</w:t>
            </w:r>
            <w:r w:rsidRPr="000F04BF">
              <w:rPr>
                <w:rFonts w:hint="eastAsia"/>
              </w:rPr>
              <w:t xml:space="preserve"> </w:t>
            </w:r>
            <w:r w:rsidRPr="000F04BF">
              <w:t>i</w:t>
            </w:r>
            <w:r w:rsidRPr="000F04BF">
              <w:rPr>
                <w:rFonts w:hint="eastAsia"/>
              </w:rPr>
              <w:t>f</w:t>
            </w:r>
            <w:r w:rsidRPr="000F04BF">
              <w:t xml:space="preserve"> </w:t>
            </w:r>
            <w:r w:rsidRPr="00B45A3D">
              <w:rPr>
                <w:i/>
                <w:strike/>
                <w:color w:val="C00000"/>
              </w:rPr>
              <w:t>XYZ</w:t>
            </w:r>
            <w:r w:rsidRPr="00B45A3D">
              <w:rPr>
                <w:i/>
                <w:color w:val="C00000"/>
                <w:u w:val="single"/>
              </w:rPr>
              <w:t>cellDTXDRXconfigType</w:t>
            </w:r>
            <w:r w:rsidRPr="00B45A3D">
              <w:rPr>
                <w:color w:val="C00000"/>
                <w:u w:val="single"/>
              </w:rPr>
              <w:t xml:space="preserve"> is configured to </w:t>
            </w:r>
            <w:r w:rsidRPr="00B45A3D">
              <w:rPr>
                <w:i/>
                <w:iCs/>
                <w:color w:val="C00000"/>
                <w:u w:val="single"/>
              </w:rPr>
              <w:t>dtxdrx</w:t>
            </w:r>
            <w:r>
              <w:rPr>
                <w:i/>
                <w:iCs/>
                <w:color w:val="C00000"/>
                <w:u w:val="single"/>
              </w:rPr>
              <w:t xml:space="preserve"> for the serving cell</w:t>
            </w:r>
            <w:r w:rsidRPr="000F04BF">
              <w:t>, with the MSB corresponding to cell DTX configuration and the LSB corresponding to cell DRX configuration</w:t>
            </w:r>
            <w:r w:rsidRPr="000F04BF">
              <w:rPr>
                <w:rFonts w:hint="eastAsia"/>
              </w:rPr>
              <w:t>;</w:t>
            </w:r>
            <w:r w:rsidRPr="000F04BF">
              <w:t xml:space="preserve"> </w:t>
            </w:r>
            <w:r w:rsidRPr="00B45A3D">
              <w:rPr>
                <w:color w:val="C00000"/>
                <w:u w:val="single"/>
              </w:rPr>
              <w:t xml:space="preserve">1 bit </w:t>
            </w:r>
            <w:r w:rsidRPr="00B45A3D">
              <w:rPr>
                <w:i/>
                <w:color w:val="C00000"/>
                <w:u w:val="single"/>
              </w:rPr>
              <w:t>cellDTXDRXconfigType</w:t>
            </w:r>
            <w:r w:rsidRPr="00B45A3D">
              <w:rPr>
                <w:color w:val="C00000"/>
                <w:u w:val="single"/>
              </w:rPr>
              <w:t xml:space="preserve"> is configured to </w:t>
            </w:r>
            <w:r>
              <w:rPr>
                <w:color w:val="C00000"/>
                <w:u w:val="single"/>
              </w:rPr>
              <w:t xml:space="preserve">either </w:t>
            </w:r>
            <w:r w:rsidRPr="00B45A3D">
              <w:rPr>
                <w:i/>
                <w:iCs/>
                <w:color w:val="C00000"/>
                <w:u w:val="single"/>
              </w:rPr>
              <w:t>dtx</w:t>
            </w:r>
            <w:r w:rsidRPr="00B45A3D">
              <w:rPr>
                <w:color w:val="C00000"/>
                <w:u w:val="single"/>
              </w:rPr>
              <w:t xml:space="preserve"> or </w:t>
            </w:r>
            <w:r w:rsidRPr="00B45A3D">
              <w:rPr>
                <w:i/>
                <w:iCs/>
                <w:color w:val="C00000"/>
                <w:u w:val="single"/>
              </w:rPr>
              <w:t>drx</w:t>
            </w:r>
            <w:r>
              <w:rPr>
                <w:i/>
                <w:iCs/>
                <w:color w:val="C00000"/>
                <w:u w:val="single"/>
              </w:rPr>
              <w:t xml:space="preserve"> for the serving cell;</w:t>
            </w:r>
            <w:r w:rsidRPr="000F04BF">
              <w:t xml:space="preserve"> otherwise </w:t>
            </w:r>
            <w:r w:rsidRPr="00433653">
              <w:rPr>
                <w:color w:val="C00000"/>
                <w:u w:val="single"/>
              </w:rPr>
              <w:t>0</w:t>
            </w:r>
            <w:r w:rsidRPr="00433653">
              <w:rPr>
                <w:strike/>
                <w:color w:val="C00000"/>
              </w:rPr>
              <w:t>1</w:t>
            </w:r>
            <w:r w:rsidRPr="000F04BF">
              <w:t xml:space="preserve"> bit. </w:t>
            </w:r>
          </w:p>
          <w:p w14:paraId="1922A203" w14:textId="77777777" w:rsidR="007E62E7" w:rsidRPr="000F04BF" w:rsidRDefault="007E62E7" w:rsidP="007E62E7">
            <w:pPr>
              <w:rPr>
                <w:lang w:eastAsia="zh-CN"/>
              </w:rPr>
            </w:pPr>
            <w:r w:rsidRPr="000F04BF">
              <w:rPr>
                <w:lang w:eastAsia="zh-CN"/>
              </w:rPr>
              <w:t xml:space="preserve">The size of DCI format 2_9 is indicated by the higher layer parameter </w:t>
            </w:r>
            <w:r w:rsidRPr="000F04BF">
              <w:rPr>
                <w:i/>
              </w:rPr>
              <w:t>sizeDCI-2-9</w:t>
            </w:r>
            <w:r w:rsidRPr="000F04BF">
              <w:rPr>
                <w:lang w:eastAsia="zh-CN"/>
              </w:rPr>
              <w:t>.</w:t>
            </w:r>
          </w:p>
          <w:p w14:paraId="5CB4DDEE" w14:textId="60AE1971" w:rsidR="007E62E7" w:rsidRPr="00181714" w:rsidRDefault="007E62E7" w:rsidP="007E62E7">
            <w:pPr>
              <w:tabs>
                <w:tab w:val="left" w:pos="813"/>
              </w:tabs>
              <w:spacing w:after="120"/>
              <w:rPr>
                <w:i/>
                <w:iCs/>
                <w:color w:val="FF0000"/>
                <w:lang w:eastAsia="zh-CN"/>
              </w:rPr>
            </w:pPr>
            <w:r w:rsidRPr="00181714">
              <w:rPr>
                <w:i/>
                <w:iCs/>
                <w:color w:val="FF0000"/>
                <w:lang w:eastAsia="zh-CN"/>
              </w:rPr>
              <w:t>-- unchanged text omitted --</w:t>
            </w:r>
          </w:p>
        </w:tc>
      </w:tr>
    </w:tbl>
    <w:p w14:paraId="130019B8" w14:textId="77777777" w:rsidR="00EC7A7B" w:rsidRDefault="00EC7A7B" w:rsidP="00EC7A7B">
      <w:pPr>
        <w:jc w:val="both"/>
        <w:rPr>
          <w:lang w:eastAsia="zh-CN"/>
        </w:rPr>
      </w:pPr>
    </w:p>
    <w:p w14:paraId="74F6E890" w14:textId="5A99D01B" w:rsidR="00FB1E9B" w:rsidRDefault="004F2E4A" w:rsidP="00471709">
      <w:pPr>
        <w:pStyle w:val="Heading2"/>
      </w:pPr>
      <w:r>
        <w:t>DCI Format 2-9 Monitoring during non-active times of C-DRX</w:t>
      </w:r>
    </w:p>
    <w:p w14:paraId="3A695258" w14:textId="77777777" w:rsidR="004B055B" w:rsidRDefault="0084511A" w:rsidP="004B055B">
      <w:pPr>
        <w:spacing w:before="120" w:after="120"/>
        <w:jc w:val="both"/>
        <w:rPr>
          <w:lang w:eastAsia="zh-CN"/>
        </w:rPr>
      </w:pPr>
      <w:r>
        <w:rPr>
          <w:lang w:eastAsia="zh-CN"/>
        </w:rPr>
        <w:t>In RAN1 # 11</w:t>
      </w:r>
      <w:r w:rsidR="001E2C78">
        <w:rPr>
          <w:lang w:eastAsia="zh-CN"/>
        </w:rPr>
        <w:t>4-bis</w:t>
      </w:r>
      <w:r>
        <w:rPr>
          <w:lang w:eastAsia="zh-CN"/>
        </w:rPr>
        <w:t xml:space="preserve">, </w:t>
      </w:r>
      <w:r w:rsidR="001E2C78">
        <w:rPr>
          <w:lang w:eastAsia="zh-CN"/>
        </w:rPr>
        <w:t>considerable amount of time was spent discussing the issue of DCI format 2-9 monitoring during non-active times of C-DRX.</w:t>
      </w:r>
      <w:r w:rsidR="00303190">
        <w:rPr>
          <w:lang w:eastAsia="zh-CN"/>
        </w:rPr>
        <w:t xml:space="preserve"> The two alternatives under discussion were the following.</w:t>
      </w:r>
    </w:p>
    <w:p w14:paraId="5D6F48C8" w14:textId="77777777" w:rsidR="004B055B" w:rsidRDefault="004B055B" w:rsidP="004B055B">
      <w:pPr>
        <w:pStyle w:val="BodyText"/>
        <w:numPr>
          <w:ilvl w:val="0"/>
          <w:numId w:val="20"/>
        </w:numPr>
        <w:suppressAutoHyphens/>
        <w:overflowPunct/>
        <w:autoSpaceDE/>
        <w:autoSpaceDN/>
        <w:adjustRightInd/>
        <w:spacing w:after="0" w:line="254" w:lineRule="auto"/>
        <w:textAlignment w:val="auto"/>
        <w:rPr>
          <w:rFonts w:ascii="Times New Roman" w:hAnsi="Times New Roman"/>
          <w:szCs w:val="20"/>
          <w:lang w:eastAsia="zh-CN"/>
        </w:rPr>
      </w:pPr>
      <w:r>
        <w:rPr>
          <w:rFonts w:ascii="Times New Roman" w:hAnsi="Times New Roman"/>
          <w:szCs w:val="20"/>
          <w:lang w:eastAsia="zh-CN"/>
        </w:rPr>
        <w:t>Alt 1’) UE does not monitor DCI format 2-9 during non-active periods of C-DRX</w:t>
      </w:r>
    </w:p>
    <w:p w14:paraId="1BC56E4C" w14:textId="11481120" w:rsidR="004B055B" w:rsidRDefault="004B055B" w:rsidP="004B055B">
      <w:pPr>
        <w:pStyle w:val="ListParagraph"/>
        <w:numPr>
          <w:ilvl w:val="0"/>
          <w:numId w:val="20"/>
        </w:numPr>
        <w:spacing w:before="120" w:after="120"/>
        <w:jc w:val="both"/>
        <w:rPr>
          <w:lang w:eastAsia="zh-CN"/>
        </w:rPr>
      </w:pPr>
      <w:r>
        <w:rPr>
          <w:lang w:eastAsia="zh-CN"/>
        </w:rPr>
        <w:t>Alt 2) UE is expected to monitor DCI format 2-9 during non-active periods of C-DRX</w:t>
      </w:r>
    </w:p>
    <w:p w14:paraId="5B5D38A7" w14:textId="7588CA4A" w:rsidR="0084511A" w:rsidRDefault="004B055B" w:rsidP="004B055B">
      <w:pPr>
        <w:spacing w:before="120" w:after="120"/>
        <w:jc w:val="both"/>
        <w:rPr>
          <w:lang w:eastAsia="zh-CN"/>
        </w:rPr>
      </w:pPr>
      <w:r>
        <w:rPr>
          <w:lang w:eastAsia="zh-CN"/>
        </w:rPr>
        <w:lastRenderedPageBreak/>
        <w:t xml:space="preserve"> </w:t>
      </w:r>
    </w:p>
    <w:p w14:paraId="134E1B09" w14:textId="46D5F031" w:rsidR="00035ED7" w:rsidRDefault="00502D9F" w:rsidP="004B055B">
      <w:pPr>
        <w:spacing w:before="120" w:after="120"/>
        <w:jc w:val="both"/>
        <w:rPr>
          <w:lang w:eastAsia="zh-CN"/>
        </w:rPr>
      </w:pPr>
      <w:r>
        <w:rPr>
          <w:lang w:eastAsia="zh-CN"/>
        </w:rPr>
        <w:t>Given that RAN2 has requested support for cell-off indication to quickly trigger CHO for UEs and move out the UEs so that cell could be turned off or put in some dormant state</w:t>
      </w:r>
      <w:r w:rsidR="0074510B">
        <w:rPr>
          <w:lang w:eastAsia="zh-CN"/>
        </w:rPr>
        <w:t xml:space="preserve">, it seems there are great benefits for the cell-off indication to be able to triggere for all UEs quickly. This would apply to all connected mode UE, even those configured with C-DRX. If the UE has been configured with CHO, whether the UE is in non-active periods of C-DRX or not, there would be </w:t>
      </w:r>
      <w:r w:rsidR="00035ED7">
        <w:rPr>
          <w:lang w:eastAsia="zh-CN"/>
        </w:rPr>
        <w:t>benefit for both gNB and UE to know that UE should immediately perform HO to another cell. As such, we think the UE should expect to monitor DCI format 2-9 even during non-active periods of C-DRX.</w:t>
      </w:r>
    </w:p>
    <w:p w14:paraId="1B40DA06" w14:textId="512B224C" w:rsidR="000D1503" w:rsidRDefault="006A34B3" w:rsidP="004B055B">
      <w:pPr>
        <w:spacing w:before="120" w:after="120"/>
        <w:jc w:val="both"/>
      </w:pPr>
      <w:r>
        <w:rPr>
          <w:lang w:eastAsia="zh-CN"/>
        </w:rPr>
        <w:t>It should be noted that from our understanding the current specification behavior is actually Alt 2.</w:t>
      </w:r>
      <w:r w:rsidR="00F3782F">
        <w:rPr>
          <w:lang w:eastAsia="zh-CN"/>
        </w:rPr>
        <w:t xml:space="preserve"> The RAN2 specification provides the information about general PDCCH monitoring during DRX. The current specification only control PDCCH monitoring for </w:t>
      </w:r>
      <w:r w:rsidR="00220FD9">
        <w:t xml:space="preserve">C-RNTI, CI-RNTI, CS-RNTI, INT-RNTI, SFI-RNTI, SP-CSI-RNTI, TPC-PUCCH-RNTI, TPC-PUSCH-RNTI, TPC-SRS-RNTI, AI-RNTI, SL-RNTI, SLCS-RNTI and SL Semi-Persistent Scheduling V-RNTI. The following is copy of the TS38.321 specification. </w:t>
      </w:r>
      <w:r w:rsidR="000D1503">
        <w:t xml:space="preserve">This is the same reason </w:t>
      </w:r>
      <w:r w:rsidR="0042062A">
        <w:t xml:space="preserve">that </w:t>
      </w:r>
      <w:r w:rsidR="000D1503">
        <w:t>UE is able to monitor DCI format 2-6</w:t>
      </w:r>
      <w:r w:rsidR="0042062A">
        <w:t xml:space="preserve"> during non-active periods of DRX</w:t>
      </w:r>
      <w:r w:rsidR="000D1503">
        <w:t xml:space="preserve">, as it uses PS-RNTI which is not covered by </w:t>
      </w:r>
      <w:r w:rsidR="0042062A">
        <w:t xml:space="preserve">the </w:t>
      </w:r>
      <w:r w:rsidR="000D1503">
        <w:t xml:space="preserve">RAN2 specification. </w:t>
      </w:r>
    </w:p>
    <w:p w14:paraId="10A86A80" w14:textId="3F02A5AB" w:rsidR="006A34B3" w:rsidRDefault="006A34B3" w:rsidP="004B055B">
      <w:pPr>
        <w:spacing w:before="120" w:after="120"/>
        <w:jc w:val="both"/>
      </w:pPr>
    </w:p>
    <w:tbl>
      <w:tblPr>
        <w:tblStyle w:val="TableGrid"/>
        <w:tblW w:w="0" w:type="auto"/>
        <w:tblLook w:val="04A0" w:firstRow="1" w:lastRow="0" w:firstColumn="1" w:lastColumn="0" w:noHBand="0" w:noVBand="1"/>
      </w:tblPr>
      <w:tblGrid>
        <w:gridCol w:w="9962"/>
      </w:tblGrid>
      <w:tr w:rsidR="00220FD9" w14:paraId="7CCB79EA" w14:textId="77777777" w:rsidTr="00220FD9">
        <w:tc>
          <w:tcPr>
            <w:tcW w:w="9962" w:type="dxa"/>
          </w:tcPr>
          <w:p w14:paraId="132A75B2" w14:textId="77777777" w:rsidR="00220FD9" w:rsidRDefault="00220FD9" w:rsidP="00220FD9">
            <w:pPr>
              <w:pStyle w:val="Default"/>
              <w:rPr>
                <w:sz w:val="32"/>
                <w:szCs w:val="32"/>
              </w:rPr>
            </w:pPr>
            <w:r>
              <w:rPr>
                <w:sz w:val="32"/>
                <w:szCs w:val="32"/>
              </w:rPr>
              <w:t xml:space="preserve">5.7 Discontinuous Reception (DRX) </w:t>
            </w:r>
          </w:p>
          <w:p w14:paraId="5A4AA5E7" w14:textId="5EF1F478" w:rsidR="00220FD9" w:rsidRDefault="00220FD9" w:rsidP="00220FD9">
            <w:pPr>
              <w:spacing w:after="120"/>
              <w:rPr>
                <w:lang w:eastAsia="zh-CN"/>
              </w:rPr>
            </w:pPr>
            <w:r>
              <w:t xml:space="preserve">The MAC entity may be configured by RRC with a DRX functionality that controls the </w:t>
            </w:r>
            <w:r w:rsidRPr="00220FD9">
              <w:rPr>
                <w:highlight w:val="yellow"/>
              </w:rPr>
              <w:t>UE's PDCCH monitoring activity for the MAC entity's C-RNTI, CI-RNTI, CS-RNTI, INT-RNTI, SFI-RNTI, SP-CSI-RNTI, TPC-PUCCH-RNTI, TPC-PUSCH-RNTI, TPC-SRS-RNTI, AI-RNTI, SL-RNTI, SLCS-RNTI and SL Semi-Persistent Scheduling V-RNTI</w:t>
            </w:r>
            <w: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tc>
      </w:tr>
    </w:tbl>
    <w:p w14:paraId="29FBB6C0" w14:textId="77777777" w:rsidR="00220FD9" w:rsidRDefault="00220FD9" w:rsidP="004B055B">
      <w:pPr>
        <w:spacing w:before="120" w:after="120"/>
        <w:jc w:val="both"/>
        <w:rPr>
          <w:lang w:eastAsia="zh-CN"/>
        </w:rPr>
      </w:pPr>
    </w:p>
    <w:p w14:paraId="4B7652E2" w14:textId="139C8337" w:rsidR="003E12A5" w:rsidRDefault="00B648BB" w:rsidP="00F3056A">
      <w:pPr>
        <w:jc w:val="both"/>
        <w:rPr>
          <w:b/>
          <w:bCs/>
          <w:lang w:eastAsia="zh-CN"/>
        </w:rPr>
      </w:pPr>
      <w:r w:rsidRPr="000A019D">
        <w:rPr>
          <w:b/>
          <w:bCs/>
          <w:lang w:eastAsia="zh-CN"/>
        </w:rPr>
        <w:t xml:space="preserve">Proposal </w:t>
      </w:r>
      <w:r w:rsidR="00035ED7">
        <w:rPr>
          <w:b/>
          <w:bCs/>
          <w:lang w:eastAsia="zh-CN"/>
        </w:rPr>
        <w:t>3</w:t>
      </w:r>
      <w:r w:rsidRPr="000A019D">
        <w:rPr>
          <w:b/>
          <w:bCs/>
          <w:lang w:eastAsia="zh-CN"/>
        </w:rPr>
        <w:t>:</w:t>
      </w:r>
    </w:p>
    <w:p w14:paraId="3C0BE84D" w14:textId="4989819C" w:rsidR="008C2A68" w:rsidRDefault="006272BC" w:rsidP="006272BC">
      <w:pPr>
        <w:pStyle w:val="ListParagraph"/>
        <w:numPr>
          <w:ilvl w:val="0"/>
          <w:numId w:val="14"/>
        </w:numPr>
        <w:jc w:val="both"/>
        <w:rPr>
          <w:lang w:eastAsia="zh-CN"/>
        </w:rPr>
      </w:pPr>
      <w:r>
        <w:rPr>
          <w:lang w:eastAsia="zh-CN"/>
        </w:rPr>
        <w:t>UE is expected to monitor DCI format 2-9 during non-active periods of C-DRX</w:t>
      </w:r>
      <w:r w:rsidR="00206638">
        <w:rPr>
          <w:lang w:eastAsia="zh-CN"/>
        </w:rPr>
        <w:t>.</w:t>
      </w:r>
    </w:p>
    <w:p w14:paraId="360910E9" w14:textId="73430A1D" w:rsidR="000D1503" w:rsidRDefault="000D1503" w:rsidP="000D1503">
      <w:pPr>
        <w:pStyle w:val="ListParagraph"/>
        <w:numPr>
          <w:ilvl w:val="1"/>
          <w:numId w:val="14"/>
        </w:numPr>
        <w:jc w:val="both"/>
        <w:rPr>
          <w:lang w:eastAsia="zh-CN"/>
        </w:rPr>
      </w:pPr>
      <w:r>
        <w:rPr>
          <w:lang w:eastAsia="zh-CN"/>
        </w:rPr>
        <w:t>Note: RAN1 and RAN2 specification is not expected to be required for this.</w:t>
      </w:r>
    </w:p>
    <w:p w14:paraId="7104D5AB" w14:textId="77777777" w:rsidR="008721F8" w:rsidRDefault="008721F8" w:rsidP="008721F8">
      <w:pPr>
        <w:jc w:val="both"/>
        <w:rPr>
          <w:lang w:eastAsia="zh-CN"/>
        </w:rPr>
      </w:pPr>
    </w:p>
    <w:p w14:paraId="172C0336" w14:textId="36CA50E2" w:rsidR="003F0E2C" w:rsidRDefault="00190EE3" w:rsidP="003F0E2C">
      <w:pPr>
        <w:pStyle w:val="Heading2"/>
      </w:pPr>
      <w:r>
        <w:t>CSI measurement occasion</w:t>
      </w:r>
      <w:r w:rsidR="00952C28">
        <w:t xml:space="preserve"> with cell DTX</w:t>
      </w:r>
    </w:p>
    <w:p w14:paraId="46D72AD5" w14:textId="4181DAB7" w:rsidR="009721DF" w:rsidRDefault="00304699" w:rsidP="00F5343B">
      <w:pPr>
        <w:jc w:val="both"/>
        <w:rPr>
          <w:lang w:val="en-GB" w:eastAsia="zh-CN"/>
        </w:rPr>
      </w:pPr>
      <w:r>
        <w:rPr>
          <w:lang w:val="en-GB" w:eastAsia="zh-CN"/>
        </w:rPr>
        <w:t>One of the issues raised during RAN1 #114-bis was definition of most recent CSI measurement occasion when cell DTX is configured.</w:t>
      </w:r>
      <w:r w:rsidR="00DC2B2B">
        <w:rPr>
          <w:lang w:val="en-GB" w:eastAsia="zh-CN"/>
        </w:rPr>
        <w:t xml:space="preserve"> Similar to how non-active periods of C-DRX were not considered part of the most recent CSI measurement occasion, we believe the non-active periods of cell DTX should not be considered part of the most recent CSI measurement occasion when CSI measurement is for CSI is with RI feedback.</w:t>
      </w:r>
    </w:p>
    <w:p w14:paraId="1DDFED6F" w14:textId="77777777" w:rsidR="002D520F" w:rsidRDefault="002D520F" w:rsidP="00F5343B">
      <w:pPr>
        <w:jc w:val="both"/>
        <w:rPr>
          <w:lang w:val="en-GB" w:eastAsia="zh-CN"/>
        </w:rPr>
      </w:pPr>
    </w:p>
    <w:p w14:paraId="1CD4DFD8" w14:textId="4A2CE2C0" w:rsidR="005626E4" w:rsidRDefault="005626E4" w:rsidP="005626E4">
      <w:pPr>
        <w:jc w:val="both"/>
        <w:rPr>
          <w:b/>
          <w:bCs/>
          <w:lang w:eastAsia="zh-CN"/>
        </w:rPr>
      </w:pPr>
      <w:r w:rsidRPr="000A019D">
        <w:rPr>
          <w:b/>
          <w:bCs/>
          <w:lang w:eastAsia="zh-CN"/>
        </w:rPr>
        <w:t xml:space="preserve">Proposal </w:t>
      </w:r>
      <w:r>
        <w:rPr>
          <w:b/>
          <w:bCs/>
          <w:lang w:eastAsia="zh-CN"/>
        </w:rPr>
        <w:t>4</w:t>
      </w:r>
      <w:r w:rsidRPr="000A019D">
        <w:rPr>
          <w:b/>
          <w:bCs/>
          <w:lang w:eastAsia="zh-CN"/>
        </w:rPr>
        <w:t>:</w:t>
      </w:r>
    </w:p>
    <w:p w14:paraId="2B5DAB6F" w14:textId="77777777" w:rsidR="005626E4" w:rsidRPr="005626E4" w:rsidRDefault="005626E4" w:rsidP="005626E4">
      <w:pPr>
        <w:pStyle w:val="ListParagraph"/>
        <w:numPr>
          <w:ilvl w:val="0"/>
          <w:numId w:val="21"/>
        </w:numPr>
        <w:rPr>
          <w:color w:val="000000"/>
          <w:lang w:eastAsia="zh-CN"/>
        </w:rPr>
      </w:pPr>
      <w:r w:rsidRPr="005626E4">
        <w:rPr>
          <w:rFonts w:hint="eastAsia"/>
          <w:color w:val="000000"/>
          <w:lang w:eastAsia="zh-CN"/>
        </w:rPr>
        <w:t xml:space="preserve">When cell DTX is activated by RRC or DCI format 2-9, the </w:t>
      </w:r>
      <w:r w:rsidRPr="005626E4">
        <w:rPr>
          <w:color w:val="000000"/>
        </w:rPr>
        <w:t>most recent CSI-RS</w:t>
      </w:r>
      <w:r w:rsidRPr="005626E4">
        <w:rPr>
          <w:rFonts w:hint="eastAsia"/>
          <w:color w:val="00000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9124"/>
      </w:tblGrid>
      <w:tr w:rsidR="002D520F" w14:paraId="0B6C2D92" w14:textId="77777777" w:rsidTr="00E467D9">
        <w:trPr>
          <w:trHeight w:val="133"/>
        </w:trPr>
        <w:tc>
          <w:tcPr>
            <w:tcW w:w="9124" w:type="dxa"/>
          </w:tcPr>
          <w:p w14:paraId="0AF848B1" w14:textId="77777777" w:rsidR="002D520F" w:rsidRDefault="002D520F" w:rsidP="002D520F">
            <w:pPr>
              <w:rPr>
                <w:b/>
                <w:bCs/>
              </w:rPr>
            </w:pPr>
            <w:r>
              <w:rPr>
                <w:b/>
                <w:bCs/>
              </w:rPr>
              <w:t>Reasons for change:</w:t>
            </w:r>
          </w:p>
          <w:p w14:paraId="720975A2" w14:textId="77777777" w:rsidR="002D520F" w:rsidRDefault="002D520F" w:rsidP="002D520F">
            <w:pPr>
              <w:rPr>
                <w:sz w:val="22"/>
                <w:szCs w:val="22"/>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p w14:paraId="6FF2B5AF" w14:textId="77777777" w:rsidR="002D520F" w:rsidRDefault="002D520F" w:rsidP="002D520F">
            <w:pPr>
              <w:rPr>
                <w:b/>
                <w:bCs/>
              </w:rPr>
            </w:pPr>
            <w:r>
              <w:rPr>
                <w:b/>
                <w:bCs/>
              </w:rPr>
              <w:t>Summary of change:</w:t>
            </w:r>
          </w:p>
          <w:p w14:paraId="3300BA8B" w14:textId="77777777" w:rsidR="00304699" w:rsidRDefault="002D520F" w:rsidP="002D520F">
            <w:pPr>
              <w:rPr>
                <w:color w:val="000000"/>
                <w:lang w:eastAsia="zh-CN"/>
              </w:rPr>
            </w:pPr>
            <w:r>
              <w:rPr>
                <w:rFonts w:hint="eastAsia"/>
                <w:color w:val="000000"/>
                <w:lang w:eastAsia="zh-CN"/>
              </w:rPr>
              <w:lastRenderedPageBreak/>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p w14:paraId="619D4E36" w14:textId="6BE1081A" w:rsidR="002D520F" w:rsidRDefault="002D520F" w:rsidP="002D520F">
            <w:pPr>
              <w:rPr>
                <w:b/>
                <w:bCs/>
              </w:rPr>
            </w:pPr>
            <w:r>
              <w:rPr>
                <w:b/>
                <w:bCs/>
              </w:rPr>
              <w:t>Consequences if not approved:</w:t>
            </w:r>
          </w:p>
          <w:p w14:paraId="6ACE67AC" w14:textId="77777777" w:rsidR="002D520F" w:rsidRDefault="002D520F" w:rsidP="00E467D9">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2D520F" w14:paraId="2A306C60" w14:textId="77777777" w:rsidTr="00E467D9">
        <w:trPr>
          <w:trHeight w:val="6155"/>
        </w:trPr>
        <w:tc>
          <w:tcPr>
            <w:tcW w:w="9124" w:type="dxa"/>
          </w:tcPr>
          <w:p w14:paraId="45C2CC9A" w14:textId="251FA0BB" w:rsidR="00952C28" w:rsidRPr="00952C28" w:rsidRDefault="00952C28" w:rsidP="00952C28">
            <w:pPr>
              <w:contextualSpacing/>
              <w:jc w:val="left"/>
              <w:rPr>
                <w:rFonts w:eastAsiaTheme="minorEastAsia"/>
                <w:sz w:val="22"/>
                <w:szCs w:val="22"/>
                <w:lang w:eastAsia="zh-CN"/>
              </w:rPr>
            </w:pPr>
            <w:r w:rsidRPr="00952C28">
              <w:rPr>
                <w:rFonts w:eastAsia="MS Mincho"/>
                <w:color w:val="FF0000"/>
                <w:sz w:val="22"/>
                <w:szCs w:val="22"/>
                <w:lang w:val="en-GB" w:eastAsia="zh-CN"/>
              </w:rPr>
              <w:lastRenderedPageBreak/>
              <w:t>==== TP for TS38.214 ====</w:t>
            </w:r>
          </w:p>
          <w:p w14:paraId="501CE5B9" w14:textId="77777777" w:rsidR="002D520F" w:rsidRDefault="002D520F" w:rsidP="002D520F">
            <w:pPr>
              <w:pStyle w:val="Heading4"/>
              <w:numPr>
                <w:ilvl w:val="0"/>
                <w:numId w:val="0"/>
              </w:numPr>
              <w:rPr>
                <w:color w:val="000000"/>
              </w:rPr>
            </w:pPr>
            <w:r>
              <w:rPr>
                <w:color w:val="000000"/>
              </w:rPr>
              <w:t>5.1.6.1</w:t>
            </w:r>
            <w:r>
              <w:rPr>
                <w:color w:val="000000"/>
              </w:rPr>
              <w:tab/>
              <w:t>CSI-RS reception procedure</w:t>
            </w:r>
          </w:p>
          <w:p w14:paraId="7FA5C012" w14:textId="7310F8FC" w:rsidR="002D520F" w:rsidRPr="002D520F" w:rsidRDefault="002D520F" w:rsidP="002D520F">
            <w:pPr>
              <w:contextualSpacing/>
              <w:jc w:val="left"/>
              <w:rPr>
                <w:rFonts w:eastAsiaTheme="minorEastAsia"/>
                <w:i/>
                <w:iCs/>
                <w:sz w:val="22"/>
                <w:szCs w:val="22"/>
                <w:lang w:eastAsia="zh-CN"/>
              </w:rPr>
            </w:pPr>
            <w:r w:rsidRPr="002D520F">
              <w:rPr>
                <w:rFonts w:eastAsia="MS Mincho"/>
                <w:i/>
                <w:iCs/>
                <w:color w:val="FF0000"/>
                <w:sz w:val="22"/>
                <w:szCs w:val="22"/>
                <w:lang w:val="en-GB" w:eastAsia="zh-CN"/>
              </w:rPr>
              <w:t>-- unchanged text omitted --</w:t>
            </w:r>
          </w:p>
          <w:p w14:paraId="14C678E3" w14:textId="77777777" w:rsidR="002D520F" w:rsidRDefault="002D520F" w:rsidP="00E467D9">
            <w:pPr>
              <w:rPr>
                <w:rFonts w:eastAsia="MS Mincho"/>
                <w:color w:val="000000"/>
              </w:rPr>
            </w:pPr>
            <w:r>
              <w:rPr>
                <w:rFonts w:eastAsia="MS Mincho"/>
                <w:color w:val="000000"/>
              </w:rPr>
              <w:t xml:space="preserve">If the UE is configured with DRX, </w:t>
            </w:r>
          </w:p>
          <w:p w14:paraId="1D186A2B" w14:textId="77777777" w:rsidR="002D520F" w:rsidRDefault="002D520F" w:rsidP="00E467D9">
            <w:pPr>
              <w:pStyle w:val="B1"/>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4CADB4F5" w14:textId="77777777" w:rsidR="002D520F" w:rsidRDefault="002D520F" w:rsidP="00E467D9">
            <w:pPr>
              <w:pStyle w:val="B1"/>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3F0403D4" w14:textId="77777777" w:rsidR="002D520F" w:rsidRDefault="002D520F" w:rsidP="00E467D9">
            <w:pPr>
              <w:pStyle w:val="B1"/>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1813BA47" w14:textId="72A2FF39" w:rsidR="002D520F" w:rsidRDefault="002D520F" w:rsidP="00E467D9">
            <w:pPr>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 </w:t>
            </w:r>
            <w:r w:rsidRPr="00790132">
              <w:rPr>
                <w:rFonts w:eastAsia="MS Mincho"/>
                <w:color w:val="FF0000"/>
                <w:u w:val="single"/>
              </w:rPr>
              <w:t xml:space="preserve">If the </w:t>
            </w:r>
            <w:r w:rsidRPr="00790132">
              <w:rPr>
                <w:rFonts w:hint="eastAsia"/>
                <w:color w:val="FF0000"/>
                <w:u w:val="single"/>
                <w:lang w:eastAsia="zh-CN"/>
              </w:rPr>
              <w:t xml:space="preserve">cell </w:t>
            </w:r>
            <w:r w:rsidRPr="00790132">
              <w:rPr>
                <w:rFonts w:eastAsia="MS Mincho"/>
                <w:color w:val="FF0000"/>
                <w:u w:val="single"/>
              </w:rPr>
              <w:t>D</w:t>
            </w:r>
            <w:r w:rsidRPr="00790132">
              <w:rPr>
                <w:rFonts w:hint="eastAsia"/>
                <w:color w:val="FF0000"/>
                <w:u w:val="single"/>
                <w:lang w:eastAsia="zh-CN"/>
              </w:rPr>
              <w:t>T</w:t>
            </w:r>
            <w:r w:rsidRPr="00790132">
              <w:rPr>
                <w:rFonts w:eastAsia="MS Mincho"/>
                <w:color w:val="FF0000"/>
                <w:u w:val="single"/>
              </w:rPr>
              <w:t>X</w:t>
            </w:r>
            <w:r w:rsidRPr="00790132">
              <w:rPr>
                <w:rFonts w:hint="eastAsia"/>
                <w:color w:val="FF0000"/>
                <w:u w:val="single"/>
                <w:lang w:eastAsia="zh-CN"/>
              </w:rPr>
              <w:t xml:space="preserve"> is activated</w:t>
            </w:r>
            <w:r w:rsidRPr="00790132">
              <w:rPr>
                <w:rFonts w:eastAsia="MS Mincho"/>
                <w:color w:val="FF0000"/>
                <w:u w:val="single"/>
              </w:rPr>
              <w:t xml:space="preserve">, the most recent CSI measurement occasion occurs in </w:t>
            </w:r>
            <w:r w:rsidRPr="00790132">
              <w:rPr>
                <w:color w:val="FF0000"/>
                <w:u w:val="single"/>
              </w:rPr>
              <w:t>active periods of cell DTX</w:t>
            </w:r>
            <w:r w:rsidRPr="00790132">
              <w:rPr>
                <w:rFonts w:eastAsia="MS Mincho"/>
                <w:color w:val="FF0000"/>
                <w:u w:val="single"/>
              </w:rPr>
              <w:t xml:space="preserve"> for</w:t>
            </w:r>
            <w:r w:rsidR="007244EA">
              <w:rPr>
                <w:rFonts w:eastAsia="MS Mincho"/>
                <w:color w:val="FF0000"/>
                <w:u w:val="single"/>
              </w:rPr>
              <w:t xml:space="preserve"> </w:t>
            </w:r>
            <w:r w:rsidR="007244EA" w:rsidRPr="007244EA">
              <w:rPr>
                <w:rFonts w:eastAsia="MS Mincho"/>
                <w:color w:val="FF0000"/>
                <w:u w:val="single"/>
              </w:rPr>
              <w:t>CSI report configur</w:t>
            </w:r>
            <w:r w:rsidR="00476B80">
              <w:rPr>
                <w:rFonts w:eastAsia="MS Mincho"/>
                <w:color w:val="FF0000"/>
                <w:u w:val="single"/>
              </w:rPr>
              <w:t xml:space="preserve">ed </w:t>
            </w:r>
            <w:r w:rsidR="006B5F5D">
              <w:rPr>
                <w:rFonts w:eastAsia="MS Mincho"/>
                <w:color w:val="FF0000"/>
                <w:u w:val="single"/>
              </w:rPr>
              <w:t>by</w:t>
            </w:r>
            <w:r w:rsidR="007244EA" w:rsidRPr="007244EA">
              <w:rPr>
                <w:rFonts w:eastAsia="MS Mincho"/>
                <w:color w:val="FF0000"/>
                <w:u w:val="single"/>
              </w:rPr>
              <w:t xml:space="preserve"> </w:t>
            </w:r>
            <w:r w:rsidR="007244EA" w:rsidRPr="00476B80">
              <w:rPr>
                <w:rFonts w:eastAsia="MS Mincho"/>
                <w:i/>
                <w:iCs/>
                <w:color w:val="FF0000"/>
                <w:u w:val="single"/>
              </w:rPr>
              <w:t>CSI-ReportConfig</w:t>
            </w:r>
            <w:r w:rsidR="007244EA" w:rsidRPr="007244EA">
              <w:rPr>
                <w:rFonts w:eastAsia="MS Mincho"/>
                <w:color w:val="FF0000"/>
                <w:u w:val="single"/>
              </w:rPr>
              <w:t xml:space="preserve"> associated with the higher layer parameter </w:t>
            </w:r>
            <w:r w:rsidR="007244EA" w:rsidRPr="00476B80">
              <w:rPr>
                <w:rFonts w:eastAsia="MS Mincho"/>
                <w:i/>
                <w:iCs/>
                <w:color w:val="FF0000"/>
                <w:u w:val="single"/>
              </w:rPr>
              <w:t>reportQuantity</w:t>
            </w:r>
            <w:r w:rsidR="007244EA" w:rsidRPr="007244EA">
              <w:rPr>
                <w:rFonts w:eastAsia="MS Mincho"/>
                <w:color w:val="FF0000"/>
                <w:u w:val="single"/>
              </w:rPr>
              <w:t xml:space="preserve"> comprising at least ‘RI’</w:t>
            </w:r>
            <w:r w:rsidRPr="00790132">
              <w:rPr>
                <w:rFonts w:eastAsia="MS Mincho"/>
                <w:color w:val="FF0000"/>
                <w:u w:val="single"/>
              </w:rPr>
              <w:t>.</w:t>
            </w:r>
          </w:p>
          <w:p w14:paraId="47DDFC9A" w14:textId="62731409" w:rsidR="002D520F" w:rsidRPr="002D520F" w:rsidRDefault="002D520F" w:rsidP="002D520F">
            <w:pPr>
              <w:contextualSpacing/>
              <w:jc w:val="left"/>
              <w:rPr>
                <w:rFonts w:eastAsiaTheme="minorEastAsia"/>
                <w:i/>
                <w:iCs/>
                <w:sz w:val="22"/>
                <w:szCs w:val="22"/>
                <w:lang w:eastAsia="zh-CN"/>
              </w:rPr>
            </w:pPr>
            <w:r w:rsidRPr="002D520F">
              <w:rPr>
                <w:rFonts w:eastAsia="MS Mincho"/>
                <w:i/>
                <w:iCs/>
                <w:color w:val="FF0000"/>
                <w:sz w:val="22"/>
                <w:szCs w:val="22"/>
                <w:lang w:val="en-GB" w:eastAsia="zh-CN"/>
              </w:rPr>
              <w:t>-- unchanged text omitted --</w:t>
            </w:r>
          </w:p>
        </w:tc>
      </w:tr>
    </w:tbl>
    <w:p w14:paraId="6E126867" w14:textId="77777777" w:rsidR="002D520F" w:rsidRPr="003F0E2C" w:rsidRDefault="002D520F" w:rsidP="00F5343B">
      <w:pPr>
        <w:jc w:val="both"/>
        <w:rPr>
          <w:lang w:val="en-GB" w:eastAsia="zh-CN"/>
        </w:rPr>
      </w:pPr>
    </w:p>
    <w:p w14:paraId="48466E35" w14:textId="6F42C26A" w:rsidR="00575081" w:rsidRDefault="002A5705" w:rsidP="00575081">
      <w:pPr>
        <w:pStyle w:val="Heading2"/>
      </w:pPr>
      <w:r>
        <w:t>UCI multiplexing during cell DTX/DRX</w:t>
      </w:r>
    </w:p>
    <w:p w14:paraId="3FA24303" w14:textId="4A88A7DE" w:rsidR="009721DF" w:rsidRDefault="009C209B" w:rsidP="00F5343B">
      <w:pPr>
        <w:jc w:val="both"/>
        <w:rPr>
          <w:lang w:val="en-GB" w:eastAsia="zh-CN"/>
        </w:rPr>
      </w:pPr>
      <w:r>
        <w:rPr>
          <w:lang w:val="en-GB" w:eastAsia="zh-CN"/>
        </w:rPr>
        <w:t>In RAN1 #114-bis, several companies provided discussions on how to handle the UCI multiplexing</w:t>
      </w:r>
      <w:r w:rsidR="00D24086">
        <w:rPr>
          <w:lang w:val="en-GB" w:eastAsia="zh-CN"/>
        </w:rPr>
        <w:t xml:space="preserve"> when parts of the transmission or reception is effected by cell DTX and DRX operation. For UCI multiplexing cases, especially those related to HARQ-ACK, we believe it is beneficial to not impact how HARQ-ACK codebook and information generation is performed by cell DTX and DRX operations. The handling of HARQ-ACK depending on different timelines of the UE is quite complicated and addition of additional logic and cases to handle differently just simple add the complexity.</w:t>
      </w:r>
    </w:p>
    <w:p w14:paraId="5374E2E5" w14:textId="6C47C334" w:rsidR="00D24086" w:rsidRDefault="00D24086" w:rsidP="00F5343B">
      <w:pPr>
        <w:jc w:val="both"/>
        <w:rPr>
          <w:lang w:val="en-GB" w:eastAsia="zh-CN"/>
        </w:rPr>
      </w:pPr>
      <w:r>
        <w:rPr>
          <w:lang w:val="en-GB" w:eastAsia="zh-CN"/>
        </w:rPr>
        <w:t xml:space="preserve">TP #23-6A from moderator summary [2], seems to capture </w:t>
      </w:r>
      <w:r w:rsidR="00C43578">
        <w:rPr>
          <w:lang w:val="en-GB" w:eastAsia="zh-CN"/>
        </w:rPr>
        <w:t xml:space="preserve">our </w:t>
      </w:r>
      <w:r>
        <w:rPr>
          <w:lang w:val="en-GB" w:eastAsia="zh-CN"/>
        </w:rPr>
        <w:t>preferred approach</w:t>
      </w:r>
      <w:r w:rsidR="00C43578">
        <w:rPr>
          <w:lang w:val="en-GB" w:eastAsia="zh-CN"/>
        </w:rPr>
        <w:t>. As such, we suggest adopting TP#23-6A from [2].</w:t>
      </w:r>
    </w:p>
    <w:p w14:paraId="03FE053F" w14:textId="77777777" w:rsidR="00C43578" w:rsidRDefault="00C43578" w:rsidP="00F5343B">
      <w:pPr>
        <w:jc w:val="both"/>
        <w:rPr>
          <w:lang w:val="en-GB" w:eastAsia="zh-CN"/>
        </w:rPr>
      </w:pPr>
    </w:p>
    <w:p w14:paraId="218FAEBF" w14:textId="721D18C4" w:rsidR="00C43578" w:rsidRPr="00C43578" w:rsidRDefault="00C43578" w:rsidP="00C43578">
      <w:pPr>
        <w:spacing w:before="120" w:after="120"/>
        <w:jc w:val="both"/>
        <w:rPr>
          <w:b/>
          <w:bCs/>
          <w:lang w:eastAsia="zh-CN"/>
        </w:rPr>
      </w:pPr>
      <w:r w:rsidRPr="00C43578">
        <w:rPr>
          <w:b/>
          <w:bCs/>
          <w:lang w:eastAsia="zh-CN"/>
        </w:rPr>
        <w:t>Proposal 5:</w:t>
      </w:r>
    </w:p>
    <w:p w14:paraId="4CA6E118" w14:textId="77777777" w:rsidR="0060032D" w:rsidRDefault="0060032D" w:rsidP="00C43578">
      <w:pPr>
        <w:pStyle w:val="ListParagraph"/>
        <w:numPr>
          <w:ilvl w:val="0"/>
          <w:numId w:val="21"/>
        </w:numPr>
        <w:jc w:val="both"/>
        <w:rPr>
          <w:lang w:val="en-GB" w:eastAsia="zh-CN"/>
        </w:rPr>
      </w:pPr>
      <w:r>
        <w:rPr>
          <w:lang w:val="en-GB" w:eastAsia="zh-CN"/>
        </w:rPr>
        <w:lastRenderedPageBreak/>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3D9E1460" w14:textId="7626E187" w:rsidR="00C43578" w:rsidRPr="00BD1315" w:rsidRDefault="00C43578" w:rsidP="00C43578">
      <w:pPr>
        <w:pStyle w:val="ListParagraph"/>
        <w:numPr>
          <w:ilvl w:val="0"/>
          <w:numId w:val="21"/>
        </w:numPr>
        <w:jc w:val="both"/>
        <w:rPr>
          <w:lang w:val="en-GB" w:eastAsia="zh-CN"/>
        </w:rPr>
      </w:pPr>
      <w:r>
        <w:rPr>
          <w:lang w:val="en-GB" w:eastAsia="zh-CN"/>
        </w:rPr>
        <w:t xml:space="preserve">Adopt TP#23-6A from </w:t>
      </w:r>
      <w:r w:rsidRPr="00427A03">
        <w:rPr>
          <w:lang w:eastAsia="zh-CN"/>
        </w:rPr>
        <w:t>R1-2310454</w:t>
      </w:r>
      <w:r>
        <w:rPr>
          <w:lang w:eastAsia="zh-CN"/>
        </w:rPr>
        <w:t>.</w:t>
      </w:r>
    </w:p>
    <w:p w14:paraId="31252C58" w14:textId="77777777" w:rsidR="00BD1315" w:rsidRPr="00BD1315" w:rsidRDefault="00BD1315" w:rsidP="00BD1315">
      <w:pPr>
        <w:jc w:val="both"/>
        <w:rPr>
          <w:lang w:val="en-GB" w:eastAsia="zh-CN"/>
        </w:rPr>
      </w:pPr>
    </w:p>
    <w:p w14:paraId="1F4416A9" w14:textId="2FA7390B" w:rsidR="009B257F" w:rsidRDefault="009B257F" w:rsidP="00C24FF6">
      <w:pPr>
        <w:pStyle w:val="Heading5"/>
        <w:numPr>
          <w:ilvl w:val="0"/>
          <w:numId w:val="0"/>
        </w:numPr>
        <w:rPr>
          <w:rFonts w:eastAsiaTheme="minorEastAsia"/>
          <w:lang w:eastAsia="ko-KR"/>
        </w:rPr>
      </w:pPr>
      <w:r>
        <w:rPr>
          <w:rFonts w:eastAsiaTheme="minorEastAsia"/>
          <w:lang w:eastAsia="ko-KR"/>
        </w:rPr>
        <w:t xml:space="preserve">TP #23-6A (TS38.213) </w:t>
      </w:r>
    </w:p>
    <w:tbl>
      <w:tblPr>
        <w:tblStyle w:val="TableGrid"/>
        <w:tblW w:w="0" w:type="auto"/>
        <w:tblLook w:val="04A0" w:firstRow="1" w:lastRow="0" w:firstColumn="1" w:lastColumn="0" w:noHBand="0" w:noVBand="1"/>
      </w:tblPr>
      <w:tblGrid>
        <w:gridCol w:w="9350"/>
      </w:tblGrid>
      <w:tr w:rsidR="009B257F" w14:paraId="58C3831A" w14:textId="77777777" w:rsidTr="00E467D9">
        <w:tc>
          <w:tcPr>
            <w:tcW w:w="9350" w:type="dxa"/>
          </w:tcPr>
          <w:p w14:paraId="12260CBE" w14:textId="77777777" w:rsidR="009B257F" w:rsidRDefault="009B257F" w:rsidP="00E467D9">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9B257F" w14:paraId="68AC5780" w14:textId="77777777" w:rsidTr="00E467D9">
        <w:tc>
          <w:tcPr>
            <w:tcW w:w="9350" w:type="dxa"/>
          </w:tcPr>
          <w:p w14:paraId="5F89717B" w14:textId="77777777" w:rsidR="009B257F" w:rsidRDefault="009B257F" w:rsidP="00E467D9">
            <w:pPr>
              <w:pStyle w:val="B1"/>
              <w:ind w:left="0" w:firstLine="0"/>
              <w:rPr>
                <w:b/>
                <w:u w:val="single"/>
                <w:lang w:eastAsia="zh-CN"/>
              </w:rPr>
            </w:pPr>
            <w:r>
              <w:rPr>
                <w:b/>
                <w:u w:val="single"/>
                <w:lang w:eastAsia="zh-CN"/>
              </w:rPr>
              <w:t>Summary of change:</w:t>
            </w:r>
          </w:p>
          <w:p w14:paraId="36D3713F" w14:textId="77777777" w:rsidR="009B257F" w:rsidRDefault="009B257F" w:rsidP="00E467D9">
            <w:pPr>
              <w:pStyle w:val="B1"/>
              <w:ind w:left="0" w:firstLine="0"/>
              <w:rPr>
                <w:lang w:val="en-GB" w:eastAsia="zh-CN"/>
              </w:rPr>
            </w:pPr>
            <w:r>
              <w:rPr>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9B257F" w14:paraId="027D51A1" w14:textId="77777777" w:rsidTr="00E467D9">
        <w:tc>
          <w:tcPr>
            <w:tcW w:w="9350" w:type="dxa"/>
          </w:tcPr>
          <w:p w14:paraId="36A5ACA2" w14:textId="77777777" w:rsidR="009B257F" w:rsidRDefault="009B257F" w:rsidP="00E467D9">
            <w:pPr>
              <w:pStyle w:val="B1"/>
              <w:ind w:left="0" w:firstLine="0"/>
              <w:rPr>
                <w:b/>
                <w:u w:val="single"/>
                <w:lang w:eastAsia="zh-CN"/>
              </w:rPr>
            </w:pPr>
            <w:r>
              <w:rPr>
                <w:b/>
                <w:u w:val="single"/>
                <w:lang w:eastAsia="zh-CN"/>
              </w:rPr>
              <w:t>Consequence if not approved:</w:t>
            </w:r>
          </w:p>
          <w:p w14:paraId="0CDC823F" w14:textId="77777777" w:rsidR="009B257F" w:rsidRDefault="009B257F" w:rsidP="00E467D9">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9B257F" w14:paraId="0AA681AA" w14:textId="77777777" w:rsidTr="00E467D9">
        <w:tc>
          <w:tcPr>
            <w:tcW w:w="9350" w:type="dxa"/>
          </w:tcPr>
          <w:p w14:paraId="1CB13D72" w14:textId="77777777" w:rsidR="009B257F" w:rsidRDefault="009B257F" w:rsidP="00E467D9">
            <w:pPr>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568EFB7B" w14:textId="77777777" w:rsidR="009B257F" w:rsidRDefault="009B257F" w:rsidP="00E467D9">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p>
          <w:p w14:paraId="46528FF3" w14:textId="77777777" w:rsidR="009B257F" w:rsidRDefault="009B257F" w:rsidP="00E467D9">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68693730" w14:textId="77777777" w:rsidR="009B257F" w:rsidRDefault="009B257F" w:rsidP="00E467D9">
            <w:pPr>
              <w:snapToGrid w:val="0"/>
              <w:jc w:val="center"/>
              <w:rPr>
                <w:color w:val="FF0000"/>
                <w:sz w:val="24"/>
                <w:lang w:eastAsia="zh-CN"/>
              </w:rPr>
            </w:pPr>
            <w:r>
              <w:rPr>
                <w:color w:val="FF0000"/>
                <w:sz w:val="24"/>
                <w:lang w:eastAsia="zh-CN"/>
              </w:rPr>
              <w:t>&lt; Unchanged parts are omitted &gt;</w:t>
            </w:r>
          </w:p>
          <w:p w14:paraId="27772B71" w14:textId="77777777" w:rsidR="009B257F" w:rsidRDefault="009B257F" w:rsidP="00E467D9">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1CA6352" w14:textId="77777777" w:rsidR="009B257F" w:rsidRDefault="009B257F" w:rsidP="00E467D9">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6C510F63" w14:textId="77777777" w:rsidR="009B257F" w:rsidRDefault="009B257F" w:rsidP="00E467D9">
            <w:pPr>
              <w:pStyle w:val="0Maintext"/>
              <w:adjustRightInd w:val="0"/>
              <w:snapToGrid w:val="0"/>
              <w:spacing w:beforeLines="100" w:before="240" w:after="180" w:afterAutospacing="0" w:line="240" w:lineRule="auto"/>
              <w:ind w:firstLine="0"/>
              <w:rPr>
                <w:rFonts w:eastAsiaTheme="minorEastAsia" w:cs="Times New Roman"/>
                <w:color w:val="FF0000"/>
                <w:sz w:val="22"/>
                <w:szCs w:val="22"/>
                <w:u w:val="single"/>
                <w:lang w:eastAsia="zh-CN"/>
              </w:rPr>
            </w:pPr>
            <w:r>
              <w:rPr>
                <w:rFonts w:eastAsiaTheme="minorEastAsia" w:cs="Times New Roman"/>
                <w:color w:val="FF0000"/>
                <w:sz w:val="22"/>
                <w:szCs w:val="22"/>
                <w:u w:val="single"/>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u w:val="single"/>
                <w:lang w:eastAsia="zh-CN"/>
              </w:rPr>
              <w:t xml:space="preserve">impacted </w:t>
            </w:r>
            <w:r>
              <w:rPr>
                <w:rFonts w:eastAsiaTheme="minorEastAsia" w:cs="Times New Roman"/>
                <w:color w:val="FF0000"/>
                <w:sz w:val="22"/>
                <w:szCs w:val="22"/>
                <w:u w:val="single"/>
                <w:lang w:eastAsia="zh-CN"/>
              </w:rPr>
              <w:t>by cell DRX, the UE expects to multiplex all corresponding PUCCH(s) or all corresponding PUSCH(s) as described in clauses 9.2.5.0 to 9.2.5.4.</w:t>
            </w:r>
          </w:p>
          <w:p w14:paraId="280846B0" w14:textId="77777777" w:rsidR="009B257F" w:rsidRDefault="009B257F" w:rsidP="00E467D9">
            <w:pPr>
              <w:snapToGrid w:val="0"/>
              <w:jc w:val="center"/>
              <w:rPr>
                <w:color w:val="FF0000"/>
                <w:sz w:val="24"/>
                <w:lang w:eastAsia="zh-CN"/>
              </w:rPr>
            </w:pPr>
            <w:r>
              <w:rPr>
                <w:color w:val="FF0000"/>
                <w:sz w:val="24"/>
                <w:lang w:eastAsia="zh-CN"/>
              </w:rPr>
              <w:t>&lt; Unchanged parts are omitted &gt;</w:t>
            </w:r>
          </w:p>
          <w:p w14:paraId="608C8A67" w14:textId="77777777" w:rsidR="009B257F" w:rsidRDefault="009B257F" w:rsidP="00E467D9">
            <w:pPr>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30C90DFB" w14:textId="77777777" w:rsidR="009B257F" w:rsidRDefault="009B257F" w:rsidP="009B257F">
      <w:pPr>
        <w:pStyle w:val="BodyText"/>
        <w:spacing w:after="0"/>
        <w:rPr>
          <w:rFonts w:ascii="Times New Roman" w:hAnsi="Times New Roman"/>
          <w:szCs w:val="20"/>
          <w:lang w:eastAsia="zh-CN"/>
        </w:rPr>
      </w:pPr>
    </w:p>
    <w:p w14:paraId="541E08CA" w14:textId="77777777" w:rsidR="009B257F" w:rsidRPr="009B257F" w:rsidRDefault="009B257F" w:rsidP="00F5343B">
      <w:pPr>
        <w:jc w:val="both"/>
        <w:rPr>
          <w:lang w:val="x-none" w:eastAsia="zh-CN"/>
        </w:rPr>
      </w:pP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35848BF3" w:rsidR="004D0737" w:rsidRDefault="00A807B7" w:rsidP="000778CA">
      <w:pPr>
        <w:jc w:val="both"/>
        <w:rPr>
          <w:lang w:eastAsia="zh-CN"/>
        </w:rPr>
      </w:pPr>
      <w:r w:rsidRPr="00924E17">
        <w:t>In this contribution</w:t>
      </w:r>
      <w:r w:rsidR="00883548" w:rsidRPr="00924E17">
        <w:t>,</w:t>
      </w:r>
      <w:r w:rsidRPr="00924E17">
        <w:t xml:space="preserve"> we </w:t>
      </w:r>
      <w:r w:rsidR="002061AF" w:rsidRPr="00924E17">
        <w:rPr>
          <w:lang w:eastAsia="zh-CN"/>
        </w:rPr>
        <w:t xml:space="preserve">discussed </w:t>
      </w:r>
      <w:r w:rsidR="009E535A">
        <w:rPr>
          <w:lang w:eastAsia="zh-CN"/>
        </w:rPr>
        <w:t>different aspects of cell DTX/DRX operation</w:t>
      </w:r>
      <w:r w:rsidR="004575E4">
        <w:rPr>
          <w:lang w:eastAsia="zh-CN"/>
        </w:rPr>
        <w:t>s</w:t>
      </w:r>
      <w:r w:rsidR="009E535A">
        <w:rPr>
          <w:lang w:eastAsia="zh-CN"/>
        </w:rPr>
        <w:t xml:space="preserve"> and </w:t>
      </w:r>
      <w:r w:rsidR="00185991">
        <w:rPr>
          <w:lang w:eastAsia="zh-CN"/>
        </w:rPr>
        <w:t xml:space="preserve">we have the </w:t>
      </w:r>
      <w:r w:rsidR="008139A7">
        <w:rPr>
          <w:lang w:eastAsia="zh-CN"/>
        </w:rPr>
        <w:t xml:space="preserve">following </w:t>
      </w:r>
      <w:r w:rsidR="00AD7759">
        <w:rPr>
          <w:lang w:eastAsia="zh-CN"/>
        </w:rPr>
        <w:t>o</w:t>
      </w:r>
      <w:r w:rsidR="003623CD">
        <w:rPr>
          <w:lang w:eastAsia="zh-CN"/>
        </w:rPr>
        <w:t>bservations</w:t>
      </w:r>
      <w:r w:rsidR="00AD7759">
        <w:rPr>
          <w:lang w:eastAsia="zh-CN"/>
        </w:rPr>
        <w:t xml:space="preserve"> </w:t>
      </w:r>
      <w:r w:rsidR="00185991">
        <w:rPr>
          <w:lang w:eastAsia="zh-CN"/>
        </w:rPr>
        <w:t>and proposals.</w:t>
      </w:r>
    </w:p>
    <w:p w14:paraId="743C722A" w14:textId="77777777" w:rsidR="008F5583" w:rsidRDefault="008F5583" w:rsidP="000778CA">
      <w:pPr>
        <w:jc w:val="both"/>
        <w:rPr>
          <w:lang w:eastAsia="zh-CN"/>
        </w:rPr>
      </w:pPr>
    </w:p>
    <w:p w14:paraId="5C1F189F" w14:textId="77777777" w:rsidR="008F5583" w:rsidRPr="006C730C" w:rsidRDefault="008F5583" w:rsidP="008F5583">
      <w:pPr>
        <w:spacing w:before="120" w:after="120"/>
        <w:jc w:val="both"/>
        <w:rPr>
          <w:b/>
          <w:bCs/>
          <w:lang w:eastAsia="zh-CN"/>
        </w:rPr>
      </w:pPr>
      <w:r w:rsidRPr="006C730C">
        <w:rPr>
          <w:b/>
          <w:bCs/>
          <w:lang w:eastAsia="zh-CN"/>
        </w:rPr>
        <w:t>Proposal 1:</w:t>
      </w:r>
    </w:p>
    <w:p w14:paraId="30007DBB" w14:textId="77777777" w:rsidR="008F5583" w:rsidRDefault="008F5583" w:rsidP="008F5583">
      <w:pPr>
        <w:pStyle w:val="ListParagraph"/>
        <w:numPr>
          <w:ilvl w:val="0"/>
          <w:numId w:val="18"/>
        </w:numPr>
        <w:spacing w:before="120" w:after="120"/>
        <w:jc w:val="both"/>
        <w:rPr>
          <w:lang w:eastAsia="zh-CN"/>
        </w:rPr>
      </w:pPr>
      <w:r>
        <w:rPr>
          <w:lang w:eastAsia="zh-CN"/>
        </w:rPr>
        <w:t>Add 1 more bit to information block of DCI format 2-9, which exist only if NES-mode indication configuration is provided.</w:t>
      </w:r>
    </w:p>
    <w:p w14:paraId="5A0B5475" w14:textId="77777777" w:rsidR="00061781" w:rsidRPr="00FB769B" w:rsidRDefault="00061781" w:rsidP="00061781">
      <w:pPr>
        <w:spacing w:before="120" w:after="120"/>
        <w:jc w:val="both"/>
        <w:rPr>
          <w:b/>
          <w:bCs/>
          <w:lang w:eastAsia="zh-CN"/>
        </w:rPr>
      </w:pPr>
      <w:r w:rsidRPr="00FB769B">
        <w:rPr>
          <w:b/>
          <w:bCs/>
          <w:lang w:eastAsia="zh-CN"/>
        </w:rPr>
        <w:t>Proposal 2:</w:t>
      </w:r>
    </w:p>
    <w:p w14:paraId="7FB40549" w14:textId="46BFC981" w:rsidR="00061781" w:rsidRDefault="00061781" w:rsidP="00061781">
      <w:pPr>
        <w:pStyle w:val="ListParagraph"/>
        <w:numPr>
          <w:ilvl w:val="0"/>
          <w:numId w:val="18"/>
        </w:numPr>
        <w:spacing w:before="120" w:after="120"/>
        <w:jc w:val="both"/>
        <w:rPr>
          <w:lang w:eastAsia="zh-CN"/>
        </w:rPr>
      </w:pPr>
      <w:r>
        <w:rPr>
          <w:lang w:eastAsia="zh-CN"/>
        </w:rPr>
        <w:t xml:space="preserve">Clarify that </w:t>
      </w:r>
      <w:r w:rsidRPr="00F44038">
        <w:rPr>
          <w:i/>
          <w:iCs/>
          <w:lang w:eastAsia="zh-CN"/>
        </w:rPr>
        <w:t>cellDTXDRXconfigType</w:t>
      </w:r>
      <w:r>
        <w:rPr>
          <w:lang w:eastAsia="zh-CN"/>
        </w:rPr>
        <w:t xml:space="preserve"> indication determine</w:t>
      </w:r>
      <w:r w:rsidR="00983AAA">
        <w:rPr>
          <w:lang w:eastAsia="zh-CN"/>
        </w:rPr>
        <w:t>s</w:t>
      </w:r>
      <w:r>
        <w:rPr>
          <w:lang w:eastAsia="zh-CN"/>
        </w:rPr>
        <w:t xml:space="preserve"> the number of bits for cell DTX/DRX activation and deactivation in a information block of DCI format 2-9.</w:t>
      </w:r>
    </w:p>
    <w:p w14:paraId="383BBA3B" w14:textId="77777777" w:rsidR="00061781" w:rsidRDefault="00061781" w:rsidP="00061781">
      <w:pPr>
        <w:spacing w:before="120" w:after="120"/>
        <w:jc w:val="both"/>
        <w:rPr>
          <w:lang w:eastAsia="zh-CN"/>
        </w:rPr>
      </w:pPr>
    </w:p>
    <w:tbl>
      <w:tblPr>
        <w:tblStyle w:val="TableGrid"/>
        <w:tblW w:w="0" w:type="auto"/>
        <w:tblLook w:val="04A0" w:firstRow="1" w:lastRow="0" w:firstColumn="1" w:lastColumn="0" w:noHBand="0" w:noVBand="1"/>
      </w:tblPr>
      <w:tblGrid>
        <w:gridCol w:w="9962"/>
      </w:tblGrid>
      <w:tr w:rsidR="00061781" w14:paraId="2C7104F4" w14:textId="77777777" w:rsidTr="00E467D9">
        <w:tc>
          <w:tcPr>
            <w:tcW w:w="9962" w:type="dxa"/>
          </w:tcPr>
          <w:p w14:paraId="666434E2" w14:textId="77777777" w:rsidR="00061781" w:rsidRPr="00181714" w:rsidRDefault="00061781" w:rsidP="00E467D9">
            <w:pPr>
              <w:spacing w:after="120"/>
              <w:rPr>
                <w:b/>
                <w:bCs/>
                <w:lang w:eastAsia="zh-CN"/>
              </w:rPr>
            </w:pPr>
            <w:r w:rsidRPr="00181714">
              <w:rPr>
                <w:b/>
                <w:bCs/>
                <w:lang w:eastAsia="zh-CN"/>
              </w:rPr>
              <w:t>Reasons for change:</w:t>
            </w:r>
          </w:p>
          <w:p w14:paraId="2D4DBEEF" w14:textId="77777777" w:rsidR="00061781" w:rsidRDefault="00061781" w:rsidP="00E467D9">
            <w:pPr>
              <w:spacing w:after="120"/>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1AA2A1D4" w14:textId="77777777" w:rsidR="00061781" w:rsidRPr="00181714" w:rsidRDefault="00061781" w:rsidP="00E467D9">
            <w:pPr>
              <w:spacing w:after="120"/>
              <w:rPr>
                <w:b/>
                <w:bCs/>
                <w:lang w:eastAsia="zh-CN"/>
              </w:rPr>
            </w:pPr>
            <w:r w:rsidRPr="00181714">
              <w:rPr>
                <w:b/>
                <w:bCs/>
                <w:lang w:eastAsia="zh-CN"/>
              </w:rPr>
              <w:t>Summary of change:</w:t>
            </w:r>
          </w:p>
          <w:p w14:paraId="6C271509" w14:textId="77777777" w:rsidR="00061781" w:rsidRDefault="00061781" w:rsidP="00E467D9">
            <w:pPr>
              <w:spacing w:after="120"/>
              <w:rPr>
                <w:lang w:eastAsia="zh-CN"/>
              </w:rPr>
            </w:pPr>
            <w:r>
              <w:rPr>
                <w:lang w:eastAsia="zh-CN"/>
              </w:rPr>
              <w:t>Add NES-mode indication to information block of DCI format 2-9.</w:t>
            </w:r>
          </w:p>
          <w:p w14:paraId="325EDE00" w14:textId="77777777" w:rsidR="00061781" w:rsidRDefault="00061781" w:rsidP="00E467D9">
            <w:pPr>
              <w:spacing w:after="120"/>
              <w:rPr>
                <w:lang w:eastAsia="zh-CN"/>
              </w:rPr>
            </w:pPr>
            <w:r>
              <w:rPr>
                <w:lang w:eastAsia="zh-CN"/>
              </w:rPr>
              <w:t>Add the RRC parameters for determining whether there is 0, 1, or 2 bits for cell DTX/DRX activation/deactivation.</w:t>
            </w:r>
          </w:p>
          <w:p w14:paraId="7C7776D8" w14:textId="77777777" w:rsidR="00061781" w:rsidRPr="00181714" w:rsidRDefault="00061781" w:rsidP="00E467D9">
            <w:pPr>
              <w:spacing w:after="120"/>
              <w:rPr>
                <w:b/>
                <w:bCs/>
                <w:lang w:eastAsia="zh-CN"/>
              </w:rPr>
            </w:pPr>
            <w:r w:rsidRPr="00181714">
              <w:rPr>
                <w:b/>
                <w:bCs/>
                <w:lang w:eastAsia="zh-CN"/>
              </w:rPr>
              <w:t>Consequence if not approved:</w:t>
            </w:r>
          </w:p>
          <w:p w14:paraId="0E173C4D" w14:textId="77777777" w:rsidR="00061781" w:rsidRDefault="00061781" w:rsidP="00E467D9">
            <w:pPr>
              <w:spacing w:after="120"/>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061781" w14:paraId="5589BDF7" w14:textId="77777777" w:rsidTr="00E467D9">
        <w:tc>
          <w:tcPr>
            <w:tcW w:w="9962" w:type="dxa"/>
          </w:tcPr>
          <w:p w14:paraId="06D7DA36" w14:textId="77777777" w:rsidR="00061781" w:rsidRPr="007E62E7" w:rsidRDefault="00061781" w:rsidP="00E467D9">
            <w:pPr>
              <w:spacing w:after="120"/>
              <w:rPr>
                <w:color w:val="FF0000"/>
                <w:lang w:eastAsia="zh-CN"/>
              </w:rPr>
            </w:pPr>
            <w:r w:rsidRPr="007E62E7">
              <w:rPr>
                <w:color w:val="FF0000"/>
                <w:lang w:eastAsia="zh-CN"/>
              </w:rPr>
              <w:t>===== TP for TS38.212 =======</w:t>
            </w:r>
          </w:p>
          <w:p w14:paraId="21DB0DBB" w14:textId="77777777" w:rsidR="00061781" w:rsidRPr="000F04BF" w:rsidRDefault="00061781" w:rsidP="00E467D9">
            <w:pPr>
              <w:pStyle w:val="Heading5"/>
              <w:numPr>
                <w:ilvl w:val="0"/>
                <w:numId w:val="0"/>
              </w:numPr>
              <w:rPr>
                <w:lang w:eastAsia="zh-CN"/>
              </w:rPr>
            </w:pPr>
            <w:r w:rsidRPr="000F04BF">
              <w:rPr>
                <w:lang w:eastAsia="zh-CN"/>
              </w:rPr>
              <w:t>7.3.1.3.10</w:t>
            </w:r>
            <w:r w:rsidRPr="000F04BF">
              <w:rPr>
                <w:lang w:eastAsia="zh-CN"/>
              </w:rPr>
              <w:tab/>
              <w:t>Format 2_9</w:t>
            </w:r>
          </w:p>
          <w:p w14:paraId="6BAA76AE" w14:textId="77777777" w:rsidR="00061781" w:rsidRPr="000F04BF" w:rsidRDefault="00061781" w:rsidP="00E467D9">
            <w:pPr>
              <w:rPr>
                <w:lang w:eastAsia="zh-CN"/>
              </w:rPr>
            </w:pPr>
            <w:r w:rsidRPr="000F04BF">
              <w:rPr>
                <w:lang w:eastAsia="zh-CN"/>
              </w:rPr>
              <w:t xml:space="preserve">DCI format 2_9 is used for activating or de-activating the cell DTX/DRX configuration of one or multiple serving cells </w:t>
            </w:r>
            <w:r w:rsidRPr="000F04BF">
              <w:rPr>
                <w:rFonts w:ascii="Times" w:eastAsia="Batang" w:hAnsi="Times"/>
                <w:bCs/>
                <w:lang w:eastAsia="zh-CN"/>
              </w:rPr>
              <w:t>for one or more UEs</w:t>
            </w:r>
            <w:r w:rsidRPr="000F04BF">
              <w:rPr>
                <w:lang w:eastAsia="zh-CN"/>
              </w:rPr>
              <w:t xml:space="preserve">. </w:t>
            </w:r>
          </w:p>
          <w:p w14:paraId="0597D073" w14:textId="77777777" w:rsidR="00061781" w:rsidRPr="000F04BF" w:rsidRDefault="00061781" w:rsidP="00E467D9">
            <w:pPr>
              <w:rPr>
                <w:lang w:eastAsia="zh-CN"/>
              </w:rPr>
            </w:pPr>
            <w:r w:rsidRPr="000F04BF">
              <w:rPr>
                <w:lang w:eastAsia="zh-CN"/>
              </w:rPr>
              <w:t>The following information is transmitted by means of the DCI format 2_9 with CRC scrambled by NES-RNTI:</w:t>
            </w:r>
          </w:p>
          <w:p w14:paraId="2C247A29" w14:textId="77777777" w:rsidR="00061781" w:rsidRPr="000F04BF" w:rsidRDefault="00061781" w:rsidP="00E467D9">
            <w:pPr>
              <w:pStyle w:val="B1"/>
              <w:rPr>
                <w:i/>
              </w:rPr>
            </w:pPr>
            <w:r w:rsidRPr="000F04BF">
              <w:t>-</w:t>
            </w:r>
            <w:r w:rsidRPr="000F04BF">
              <w:rPr>
                <w:lang w:eastAsia="zh-CN"/>
              </w:rPr>
              <w:tab/>
              <w:t xml:space="preserve">block </w:t>
            </w:r>
            <w:r w:rsidRPr="000F04BF">
              <w:t xml:space="preserve">number 1, </w:t>
            </w:r>
            <w:r w:rsidRPr="000F04BF">
              <w:rPr>
                <w:lang w:eastAsia="zh-CN"/>
              </w:rPr>
              <w:t>block</w:t>
            </w:r>
            <w:r w:rsidRPr="000F04BF">
              <w:t xml:space="preserve"> number 2,…, </w:t>
            </w:r>
            <w:r w:rsidRPr="000F04BF">
              <w:rPr>
                <w:lang w:eastAsia="zh-CN"/>
              </w:rPr>
              <w:t>block</w:t>
            </w:r>
            <w:r w:rsidRPr="000F04BF">
              <w:t xml:space="preserve"> number </w:t>
            </w:r>
            <w:r w:rsidRPr="000F04BF">
              <w:rPr>
                <w:i/>
              </w:rPr>
              <w:t>N</w:t>
            </w:r>
          </w:p>
          <w:p w14:paraId="0E6F3B15" w14:textId="77777777" w:rsidR="00061781" w:rsidRPr="000F04BF" w:rsidRDefault="00061781" w:rsidP="00E467D9">
            <w:pPr>
              <w:pStyle w:val="B1"/>
            </w:pPr>
            <w:r w:rsidRPr="000F04BF">
              <w:tab/>
              <w:t xml:space="preserve">where </w:t>
            </w:r>
            <w:r w:rsidRPr="000F04BF">
              <w:rPr>
                <w:lang w:eastAsia="ko-KR"/>
              </w:rPr>
              <w:t xml:space="preserve">the starting position of a block </w:t>
            </w:r>
            <w:r w:rsidRPr="000F04BF">
              <w:t xml:space="preserve">is determined by the parameter </w:t>
            </w:r>
            <w:r w:rsidRPr="000F04BF">
              <w:rPr>
                <w:i/>
              </w:rPr>
              <w:t xml:space="preserve">positionInDCI-cellDTRX </w:t>
            </w:r>
            <w:r w:rsidRPr="000F04BF">
              <w:rPr>
                <w:lang w:eastAsia="ko-KR"/>
              </w:rPr>
              <w:t>provided by higher layers for the UE.</w:t>
            </w:r>
          </w:p>
          <w:p w14:paraId="5C3A5358" w14:textId="77777777" w:rsidR="00061781" w:rsidRPr="000F04BF" w:rsidRDefault="00061781" w:rsidP="00E467D9">
            <w:pPr>
              <w:rPr>
                <w:lang w:eastAsia="zh-CN"/>
              </w:rPr>
            </w:pPr>
            <w:r w:rsidRPr="000F04BF">
              <w:rPr>
                <w:lang w:eastAsia="zh-CN"/>
              </w:rPr>
              <w:t xml:space="preserve">If the UE is configured with higher layer parameter </w:t>
            </w:r>
            <w:r w:rsidRPr="000F04BF">
              <w:rPr>
                <w:i/>
                <w:lang w:eastAsia="zh-CN"/>
              </w:rPr>
              <w:t>XYZ</w:t>
            </w:r>
            <w:r w:rsidRPr="000F04BF">
              <w:t>, one or more blocks are configured for the UE by higher layers, with t</w:t>
            </w:r>
            <w:r w:rsidRPr="000F04BF">
              <w:rPr>
                <w:lang w:eastAsia="ko-KR"/>
              </w:rPr>
              <w:t>he following field defined for each block:</w:t>
            </w:r>
          </w:p>
          <w:p w14:paraId="449C3215" w14:textId="5F0835F5" w:rsidR="00061781" w:rsidRPr="00BB2BC5" w:rsidRDefault="00061781" w:rsidP="00E467D9">
            <w:pPr>
              <w:pStyle w:val="B1"/>
              <w:rPr>
                <w:color w:val="C00000"/>
                <w:u w:val="single"/>
              </w:rPr>
            </w:pPr>
            <w:r w:rsidRPr="00BB2BC5">
              <w:rPr>
                <w:color w:val="C00000"/>
                <w:u w:val="single"/>
              </w:rPr>
              <w:t>-</w:t>
            </w:r>
            <w:r w:rsidRPr="00BB2BC5">
              <w:rPr>
                <w:color w:val="C00000"/>
                <w:u w:val="single"/>
              </w:rPr>
              <w:tab/>
            </w:r>
            <w:r>
              <w:rPr>
                <w:color w:val="C00000"/>
                <w:u w:val="single"/>
              </w:rPr>
              <w:t xml:space="preserve">cell-off </w:t>
            </w:r>
            <w:r w:rsidRPr="00BB2BC5">
              <w:rPr>
                <w:color w:val="C00000"/>
                <w:u w:val="single"/>
              </w:rPr>
              <w:t xml:space="preserve">indication - </w:t>
            </w:r>
            <w:r>
              <w:rPr>
                <w:color w:val="C00000"/>
                <w:u w:val="single"/>
              </w:rPr>
              <w:t>1</w:t>
            </w:r>
            <w:r w:rsidRPr="00BB2BC5">
              <w:rPr>
                <w:color w:val="C00000"/>
                <w:u w:val="single"/>
              </w:rPr>
              <w:t xml:space="preserve"> bit</w:t>
            </w:r>
            <w:r w:rsidRPr="00BB2BC5">
              <w:rPr>
                <w:rFonts w:hint="eastAsia"/>
                <w:color w:val="C00000"/>
                <w:u w:val="single"/>
              </w:rPr>
              <w:t xml:space="preserve"> </w:t>
            </w:r>
            <w:r w:rsidRPr="00BB2BC5">
              <w:rPr>
                <w:color w:val="C00000"/>
                <w:u w:val="single"/>
              </w:rPr>
              <w:t>i</w:t>
            </w:r>
            <w:r w:rsidRPr="00BB2BC5">
              <w:rPr>
                <w:rFonts w:hint="eastAsia"/>
                <w:color w:val="C00000"/>
                <w:u w:val="single"/>
              </w:rPr>
              <w:t>f</w:t>
            </w:r>
            <w:r w:rsidRPr="00BB2BC5">
              <w:rPr>
                <w:color w:val="C00000"/>
                <w:u w:val="single"/>
              </w:rPr>
              <w:t xml:space="preserve"> </w:t>
            </w:r>
            <w:r w:rsidRPr="00EE36D5">
              <w:rPr>
                <w:i/>
                <w:iCs/>
                <w:color w:val="C00000"/>
                <w:u w:val="single"/>
              </w:rPr>
              <w:t>ABC</w:t>
            </w:r>
            <w:r>
              <w:rPr>
                <w:color w:val="C00000"/>
                <w:u w:val="single"/>
              </w:rPr>
              <w:t xml:space="preserve"> is configured</w:t>
            </w:r>
            <w:r w:rsidR="003D1C8B">
              <w:rPr>
                <w:color w:val="C00000"/>
                <w:u w:val="single"/>
              </w:rPr>
              <w:t xml:space="preserve"> for the serving cell</w:t>
            </w:r>
            <w:r>
              <w:rPr>
                <w:color w:val="C00000"/>
                <w:u w:val="single"/>
              </w:rPr>
              <w:t>;</w:t>
            </w:r>
            <w:r w:rsidRPr="00BB2BC5">
              <w:rPr>
                <w:color w:val="C00000"/>
                <w:u w:val="single"/>
              </w:rPr>
              <w:t xml:space="preserve"> otherwise</w:t>
            </w:r>
            <w:r>
              <w:rPr>
                <w:color w:val="C00000"/>
                <w:u w:val="single"/>
              </w:rPr>
              <w:t>,</w:t>
            </w:r>
            <w:r w:rsidRPr="00BB2BC5">
              <w:rPr>
                <w:color w:val="C00000"/>
                <w:u w:val="single"/>
              </w:rPr>
              <w:t xml:space="preserve"> </w:t>
            </w:r>
            <w:r>
              <w:rPr>
                <w:color w:val="C00000"/>
                <w:u w:val="single"/>
              </w:rPr>
              <w:t>0</w:t>
            </w:r>
            <w:r w:rsidRPr="00BB2BC5">
              <w:rPr>
                <w:color w:val="C00000"/>
                <w:u w:val="single"/>
              </w:rPr>
              <w:t xml:space="preserve"> bit. </w:t>
            </w:r>
          </w:p>
          <w:p w14:paraId="373A24AC" w14:textId="36AEF74C" w:rsidR="00061781" w:rsidRPr="000F04BF" w:rsidRDefault="00061781" w:rsidP="00E467D9">
            <w:pPr>
              <w:pStyle w:val="B1"/>
            </w:pPr>
            <w:r w:rsidRPr="000F04BF">
              <w:lastRenderedPageBreak/>
              <w:t>-</w:t>
            </w:r>
            <w:r w:rsidRPr="000F04BF">
              <w:tab/>
              <w:t>Cell DTX/DRX indication - 2 bits</w:t>
            </w:r>
            <w:r w:rsidRPr="000F04BF">
              <w:rPr>
                <w:rFonts w:hint="eastAsia"/>
              </w:rPr>
              <w:t xml:space="preserve"> </w:t>
            </w:r>
            <w:r w:rsidRPr="000F04BF">
              <w:t>i</w:t>
            </w:r>
            <w:r w:rsidRPr="000F04BF">
              <w:rPr>
                <w:rFonts w:hint="eastAsia"/>
              </w:rPr>
              <w:t>f</w:t>
            </w:r>
            <w:r w:rsidRPr="000F04BF">
              <w:t xml:space="preserve"> </w:t>
            </w:r>
            <w:r w:rsidRPr="00B45A3D">
              <w:rPr>
                <w:i/>
                <w:strike/>
                <w:color w:val="C00000"/>
              </w:rPr>
              <w:t>XYZ</w:t>
            </w:r>
            <w:r w:rsidRPr="00B45A3D">
              <w:rPr>
                <w:i/>
                <w:color w:val="C00000"/>
                <w:u w:val="single"/>
              </w:rPr>
              <w:t>cellDTXDRXconfigType</w:t>
            </w:r>
            <w:r w:rsidRPr="00B45A3D">
              <w:rPr>
                <w:color w:val="C00000"/>
                <w:u w:val="single"/>
              </w:rPr>
              <w:t xml:space="preserve"> is configured to </w:t>
            </w:r>
            <w:r w:rsidRPr="00B45A3D">
              <w:rPr>
                <w:i/>
                <w:iCs/>
                <w:color w:val="C00000"/>
                <w:u w:val="single"/>
              </w:rPr>
              <w:t>dtxdrx</w:t>
            </w:r>
            <w:r w:rsidR="00230F08">
              <w:rPr>
                <w:i/>
                <w:iCs/>
                <w:color w:val="C00000"/>
                <w:u w:val="single"/>
              </w:rPr>
              <w:t xml:space="preserve"> for the serving cell</w:t>
            </w:r>
            <w:r w:rsidRPr="000F04BF">
              <w:t>, with the MSB corresponding to cell DTX configuration and the LSB corresponding to cell DRX configuration</w:t>
            </w:r>
            <w:r w:rsidRPr="000F04BF">
              <w:rPr>
                <w:rFonts w:hint="eastAsia"/>
              </w:rPr>
              <w:t>;</w:t>
            </w:r>
            <w:r w:rsidRPr="000F04BF">
              <w:t xml:space="preserve"> </w:t>
            </w:r>
            <w:r w:rsidRPr="00B45A3D">
              <w:rPr>
                <w:color w:val="C00000"/>
                <w:u w:val="single"/>
              </w:rPr>
              <w:t xml:space="preserve">1 bit </w:t>
            </w:r>
            <w:r w:rsidRPr="00B45A3D">
              <w:rPr>
                <w:i/>
                <w:color w:val="C00000"/>
                <w:u w:val="single"/>
              </w:rPr>
              <w:t>cellDTXDRXconfigType</w:t>
            </w:r>
            <w:r w:rsidRPr="00B45A3D">
              <w:rPr>
                <w:color w:val="C00000"/>
                <w:u w:val="single"/>
              </w:rPr>
              <w:t xml:space="preserve"> is configured to </w:t>
            </w:r>
            <w:r>
              <w:rPr>
                <w:color w:val="C00000"/>
                <w:u w:val="single"/>
              </w:rPr>
              <w:t xml:space="preserve">either </w:t>
            </w:r>
            <w:r w:rsidRPr="00B45A3D">
              <w:rPr>
                <w:i/>
                <w:iCs/>
                <w:color w:val="C00000"/>
                <w:u w:val="single"/>
              </w:rPr>
              <w:t>dtx</w:t>
            </w:r>
            <w:r w:rsidRPr="00B45A3D">
              <w:rPr>
                <w:color w:val="C00000"/>
                <w:u w:val="single"/>
              </w:rPr>
              <w:t xml:space="preserve"> or </w:t>
            </w:r>
            <w:r w:rsidRPr="00B45A3D">
              <w:rPr>
                <w:i/>
                <w:iCs/>
                <w:color w:val="C00000"/>
                <w:u w:val="single"/>
              </w:rPr>
              <w:t>drx</w:t>
            </w:r>
            <w:r w:rsidR="003D1C8B">
              <w:rPr>
                <w:i/>
                <w:iCs/>
                <w:color w:val="C00000"/>
                <w:u w:val="single"/>
              </w:rPr>
              <w:t xml:space="preserve"> for the serving cell</w:t>
            </w:r>
            <w:r>
              <w:rPr>
                <w:i/>
                <w:iCs/>
                <w:color w:val="C00000"/>
                <w:u w:val="single"/>
              </w:rPr>
              <w:t>;</w:t>
            </w:r>
            <w:r w:rsidRPr="000F04BF">
              <w:t xml:space="preserve"> otherwise </w:t>
            </w:r>
            <w:r w:rsidRPr="00433653">
              <w:rPr>
                <w:color w:val="C00000"/>
                <w:u w:val="single"/>
              </w:rPr>
              <w:t>0</w:t>
            </w:r>
            <w:r w:rsidRPr="00433653">
              <w:rPr>
                <w:strike/>
                <w:color w:val="C00000"/>
              </w:rPr>
              <w:t>1</w:t>
            </w:r>
            <w:r w:rsidRPr="000F04BF">
              <w:t xml:space="preserve"> bit. </w:t>
            </w:r>
          </w:p>
          <w:p w14:paraId="4C9DBA8B" w14:textId="77777777" w:rsidR="00061781" w:rsidRPr="000F04BF" w:rsidRDefault="00061781" w:rsidP="00E467D9">
            <w:pPr>
              <w:rPr>
                <w:lang w:eastAsia="zh-CN"/>
              </w:rPr>
            </w:pPr>
            <w:r w:rsidRPr="000F04BF">
              <w:rPr>
                <w:lang w:eastAsia="zh-CN"/>
              </w:rPr>
              <w:t xml:space="preserve">The size of DCI format 2_9 is indicated by the higher layer parameter </w:t>
            </w:r>
            <w:r w:rsidRPr="000F04BF">
              <w:rPr>
                <w:i/>
              </w:rPr>
              <w:t>sizeDCI-2-9</w:t>
            </w:r>
            <w:r w:rsidRPr="000F04BF">
              <w:rPr>
                <w:lang w:eastAsia="zh-CN"/>
              </w:rPr>
              <w:t>.</w:t>
            </w:r>
          </w:p>
          <w:p w14:paraId="5A0A3B17" w14:textId="77777777" w:rsidR="00061781" w:rsidRPr="00181714" w:rsidRDefault="00061781" w:rsidP="00E467D9">
            <w:pPr>
              <w:tabs>
                <w:tab w:val="left" w:pos="813"/>
              </w:tabs>
              <w:spacing w:after="120"/>
              <w:rPr>
                <w:i/>
                <w:iCs/>
                <w:color w:val="FF0000"/>
                <w:lang w:eastAsia="zh-CN"/>
              </w:rPr>
            </w:pPr>
            <w:r w:rsidRPr="00181714">
              <w:rPr>
                <w:i/>
                <w:iCs/>
                <w:color w:val="FF0000"/>
                <w:lang w:eastAsia="zh-CN"/>
              </w:rPr>
              <w:t>-- unchanged text omitted --</w:t>
            </w:r>
          </w:p>
        </w:tc>
      </w:tr>
    </w:tbl>
    <w:p w14:paraId="20499A0E" w14:textId="77777777" w:rsidR="00061781" w:rsidRDefault="00061781" w:rsidP="00061781">
      <w:pPr>
        <w:spacing w:before="120" w:after="120"/>
        <w:jc w:val="both"/>
        <w:rPr>
          <w:lang w:eastAsia="zh-CN"/>
        </w:rPr>
      </w:pPr>
    </w:p>
    <w:p w14:paraId="3A74CE74" w14:textId="77777777" w:rsidR="0092734F" w:rsidRDefault="0092734F" w:rsidP="0092734F">
      <w:pPr>
        <w:jc w:val="both"/>
        <w:rPr>
          <w:b/>
          <w:bCs/>
          <w:lang w:eastAsia="zh-CN"/>
        </w:rPr>
      </w:pPr>
      <w:r w:rsidRPr="000A019D">
        <w:rPr>
          <w:b/>
          <w:bCs/>
          <w:lang w:eastAsia="zh-CN"/>
        </w:rPr>
        <w:t xml:space="preserve">Proposal </w:t>
      </w:r>
      <w:r>
        <w:rPr>
          <w:b/>
          <w:bCs/>
          <w:lang w:eastAsia="zh-CN"/>
        </w:rPr>
        <w:t>3</w:t>
      </w:r>
      <w:r w:rsidRPr="000A019D">
        <w:rPr>
          <w:b/>
          <w:bCs/>
          <w:lang w:eastAsia="zh-CN"/>
        </w:rPr>
        <w:t>:</w:t>
      </w:r>
    </w:p>
    <w:p w14:paraId="2E210F49" w14:textId="77777777" w:rsidR="0092734F" w:rsidRDefault="0092734F" w:rsidP="0092734F">
      <w:pPr>
        <w:pStyle w:val="ListParagraph"/>
        <w:numPr>
          <w:ilvl w:val="0"/>
          <w:numId w:val="14"/>
        </w:numPr>
        <w:jc w:val="both"/>
        <w:rPr>
          <w:lang w:eastAsia="zh-CN"/>
        </w:rPr>
      </w:pPr>
      <w:r>
        <w:rPr>
          <w:lang w:eastAsia="zh-CN"/>
        </w:rPr>
        <w:t>UE is expected to monitor DCI format 2-9 during non-active periods of C-DRX.</w:t>
      </w:r>
    </w:p>
    <w:p w14:paraId="45542083" w14:textId="77777777" w:rsidR="0092734F" w:rsidRDefault="0092734F" w:rsidP="0092734F">
      <w:pPr>
        <w:pStyle w:val="ListParagraph"/>
        <w:numPr>
          <w:ilvl w:val="1"/>
          <w:numId w:val="14"/>
        </w:numPr>
        <w:jc w:val="both"/>
        <w:rPr>
          <w:lang w:eastAsia="zh-CN"/>
        </w:rPr>
      </w:pPr>
      <w:r>
        <w:rPr>
          <w:lang w:eastAsia="zh-CN"/>
        </w:rPr>
        <w:t>Note: RAN1 and RAN2 specification is not expected to be required for this.</w:t>
      </w:r>
    </w:p>
    <w:p w14:paraId="477015E2" w14:textId="77777777" w:rsidR="0092734F" w:rsidRDefault="0092734F" w:rsidP="0092734F">
      <w:pPr>
        <w:jc w:val="both"/>
        <w:rPr>
          <w:lang w:eastAsia="zh-CN"/>
        </w:rPr>
      </w:pPr>
    </w:p>
    <w:p w14:paraId="289CE805" w14:textId="77777777" w:rsidR="0080330D" w:rsidRDefault="0080330D" w:rsidP="0080330D">
      <w:pPr>
        <w:jc w:val="both"/>
        <w:rPr>
          <w:b/>
          <w:bCs/>
          <w:lang w:eastAsia="zh-CN"/>
        </w:rPr>
      </w:pPr>
      <w:r w:rsidRPr="000A019D">
        <w:rPr>
          <w:b/>
          <w:bCs/>
          <w:lang w:eastAsia="zh-CN"/>
        </w:rPr>
        <w:t xml:space="preserve">Proposal </w:t>
      </w:r>
      <w:r>
        <w:rPr>
          <w:b/>
          <w:bCs/>
          <w:lang w:eastAsia="zh-CN"/>
        </w:rPr>
        <w:t>4</w:t>
      </w:r>
      <w:r w:rsidRPr="000A019D">
        <w:rPr>
          <w:b/>
          <w:bCs/>
          <w:lang w:eastAsia="zh-CN"/>
        </w:rPr>
        <w:t>:</w:t>
      </w:r>
    </w:p>
    <w:p w14:paraId="267DD2F9" w14:textId="77777777" w:rsidR="0080330D" w:rsidRPr="005626E4" w:rsidRDefault="0080330D" w:rsidP="0080330D">
      <w:pPr>
        <w:pStyle w:val="ListParagraph"/>
        <w:numPr>
          <w:ilvl w:val="0"/>
          <w:numId w:val="21"/>
        </w:numPr>
        <w:rPr>
          <w:color w:val="000000"/>
          <w:lang w:eastAsia="zh-CN"/>
        </w:rPr>
      </w:pPr>
      <w:r w:rsidRPr="005626E4">
        <w:rPr>
          <w:rFonts w:hint="eastAsia"/>
          <w:color w:val="000000"/>
          <w:lang w:eastAsia="zh-CN"/>
        </w:rPr>
        <w:t xml:space="preserve">When cell DTX is activated by RRC or DCI format 2-9, the </w:t>
      </w:r>
      <w:r w:rsidRPr="005626E4">
        <w:rPr>
          <w:color w:val="000000"/>
        </w:rPr>
        <w:t>most recent CSI-RS</w:t>
      </w:r>
      <w:r w:rsidRPr="005626E4">
        <w:rPr>
          <w:rFonts w:hint="eastAsia"/>
          <w:color w:val="00000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9124"/>
      </w:tblGrid>
      <w:tr w:rsidR="0080330D" w14:paraId="1EE62343" w14:textId="77777777" w:rsidTr="00E467D9">
        <w:trPr>
          <w:trHeight w:val="133"/>
        </w:trPr>
        <w:tc>
          <w:tcPr>
            <w:tcW w:w="9124" w:type="dxa"/>
          </w:tcPr>
          <w:p w14:paraId="4413550D" w14:textId="77777777" w:rsidR="0080330D" w:rsidRDefault="0080330D" w:rsidP="00E467D9">
            <w:pPr>
              <w:rPr>
                <w:b/>
                <w:bCs/>
              </w:rPr>
            </w:pPr>
            <w:r>
              <w:rPr>
                <w:b/>
                <w:bCs/>
              </w:rPr>
              <w:t>Reasons for change:</w:t>
            </w:r>
          </w:p>
          <w:p w14:paraId="34B2AF36" w14:textId="77777777" w:rsidR="0080330D" w:rsidRDefault="0080330D" w:rsidP="00E467D9">
            <w:pPr>
              <w:rPr>
                <w:sz w:val="22"/>
                <w:szCs w:val="22"/>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p w14:paraId="45F87C24" w14:textId="77777777" w:rsidR="0080330D" w:rsidRDefault="0080330D" w:rsidP="00E467D9">
            <w:pPr>
              <w:rPr>
                <w:b/>
                <w:bCs/>
              </w:rPr>
            </w:pPr>
            <w:r>
              <w:rPr>
                <w:b/>
                <w:bCs/>
              </w:rPr>
              <w:t>Summary of change:</w:t>
            </w:r>
          </w:p>
          <w:p w14:paraId="68BF3C87" w14:textId="77777777" w:rsidR="0080330D" w:rsidRDefault="0080330D" w:rsidP="00E467D9">
            <w:pPr>
              <w:rPr>
                <w:color w:val="000000"/>
                <w:lang w:eastAsia="zh-CN"/>
              </w:rPr>
            </w:pPr>
            <w:r>
              <w:rPr>
                <w:rFonts w:hint="eastAsia"/>
                <w:color w:val="000000"/>
                <w:lang w:eastAsia="zh-CN"/>
              </w:rPr>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p w14:paraId="0B8203E1" w14:textId="77777777" w:rsidR="0080330D" w:rsidRDefault="0080330D" w:rsidP="00E467D9">
            <w:pPr>
              <w:rPr>
                <w:b/>
                <w:bCs/>
              </w:rPr>
            </w:pPr>
            <w:r>
              <w:rPr>
                <w:b/>
                <w:bCs/>
              </w:rPr>
              <w:t>Consequences if not approved:</w:t>
            </w:r>
          </w:p>
          <w:p w14:paraId="15DB7362" w14:textId="77777777" w:rsidR="0080330D" w:rsidRDefault="0080330D" w:rsidP="00E467D9">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80330D" w14:paraId="71BA3F53" w14:textId="77777777" w:rsidTr="00E467D9">
        <w:trPr>
          <w:trHeight w:val="6155"/>
        </w:trPr>
        <w:tc>
          <w:tcPr>
            <w:tcW w:w="9124" w:type="dxa"/>
          </w:tcPr>
          <w:p w14:paraId="7DE37EB4" w14:textId="77777777" w:rsidR="0080330D" w:rsidRPr="00952C28" w:rsidRDefault="0080330D" w:rsidP="00E467D9">
            <w:pPr>
              <w:contextualSpacing/>
              <w:jc w:val="left"/>
              <w:rPr>
                <w:rFonts w:eastAsiaTheme="minorEastAsia"/>
                <w:sz w:val="22"/>
                <w:szCs w:val="22"/>
                <w:lang w:eastAsia="zh-CN"/>
              </w:rPr>
            </w:pPr>
            <w:r w:rsidRPr="00952C28">
              <w:rPr>
                <w:rFonts w:eastAsia="MS Mincho"/>
                <w:color w:val="FF0000"/>
                <w:sz w:val="22"/>
                <w:szCs w:val="22"/>
                <w:lang w:val="en-GB" w:eastAsia="zh-CN"/>
              </w:rPr>
              <w:lastRenderedPageBreak/>
              <w:t>==== TP for TS38.214 ====</w:t>
            </w:r>
          </w:p>
          <w:p w14:paraId="1B80B687" w14:textId="77777777" w:rsidR="0080330D" w:rsidRDefault="0080330D" w:rsidP="00E467D9">
            <w:pPr>
              <w:pStyle w:val="Heading4"/>
              <w:numPr>
                <w:ilvl w:val="0"/>
                <w:numId w:val="0"/>
              </w:numPr>
              <w:rPr>
                <w:color w:val="000000"/>
              </w:rPr>
            </w:pPr>
            <w:r>
              <w:rPr>
                <w:color w:val="000000"/>
              </w:rPr>
              <w:t>5.1.6.1</w:t>
            </w:r>
            <w:r>
              <w:rPr>
                <w:color w:val="000000"/>
              </w:rPr>
              <w:tab/>
              <w:t>CSI-RS reception procedure</w:t>
            </w:r>
          </w:p>
          <w:p w14:paraId="33E72BB1" w14:textId="77777777" w:rsidR="0080330D" w:rsidRPr="002D520F" w:rsidRDefault="0080330D" w:rsidP="00E467D9">
            <w:pPr>
              <w:contextualSpacing/>
              <w:jc w:val="left"/>
              <w:rPr>
                <w:rFonts w:eastAsiaTheme="minorEastAsia"/>
                <w:i/>
                <w:iCs/>
                <w:sz w:val="22"/>
                <w:szCs w:val="22"/>
                <w:lang w:eastAsia="zh-CN"/>
              </w:rPr>
            </w:pPr>
            <w:r w:rsidRPr="002D520F">
              <w:rPr>
                <w:rFonts w:eastAsia="MS Mincho"/>
                <w:i/>
                <w:iCs/>
                <w:color w:val="FF0000"/>
                <w:sz w:val="22"/>
                <w:szCs w:val="22"/>
                <w:lang w:val="en-GB" w:eastAsia="zh-CN"/>
              </w:rPr>
              <w:t>-- unchanged text omitted --</w:t>
            </w:r>
          </w:p>
          <w:p w14:paraId="4683E630" w14:textId="77777777" w:rsidR="0080330D" w:rsidRDefault="0080330D" w:rsidP="00E467D9">
            <w:pPr>
              <w:rPr>
                <w:rFonts w:eastAsia="MS Mincho"/>
                <w:color w:val="000000"/>
              </w:rPr>
            </w:pPr>
            <w:r>
              <w:rPr>
                <w:rFonts w:eastAsia="MS Mincho"/>
                <w:color w:val="000000"/>
              </w:rPr>
              <w:t xml:space="preserve">If the UE is configured with DRX, </w:t>
            </w:r>
          </w:p>
          <w:p w14:paraId="4D22A4D1" w14:textId="77777777" w:rsidR="0080330D" w:rsidRDefault="0080330D" w:rsidP="00E467D9">
            <w:pPr>
              <w:pStyle w:val="B1"/>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4519B68C" w14:textId="77777777" w:rsidR="0080330D" w:rsidRDefault="0080330D" w:rsidP="00E467D9">
            <w:pPr>
              <w:pStyle w:val="B1"/>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067D03C9" w14:textId="77777777" w:rsidR="0080330D" w:rsidRDefault="0080330D" w:rsidP="00E467D9">
            <w:pPr>
              <w:pStyle w:val="B1"/>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0506F138" w14:textId="77777777" w:rsidR="0080330D" w:rsidRDefault="0080330D" w:rsidP="00E467D9">
            <w:pPr>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 </w:t>
            </w:r>
            <w:r w:rsidRPr="00790132">
              <w:rPr>
                <w:rFonts w:eastAsia="MS Mincho"/>
                <w:color w:val="FF0000"/>
                <w:u w:val="single"/>
              </w:rPr>
              <w:t xml:space="preserve">If the </w:t>
            </w:r>
            <w:r w:rsidRPr="00790132">
              <w:rPr>
                <w:rFonts w:hint="eastAsia"/>
                <w:color w:val="FF0000"/>
                <w:u w:val="single"/>
                <w:lang w:eastAsia="zh-CN"/>
              </w:rPr>
              <w:t xml:space="preserve">cell </w:t>
            </w:r>
            <w:r w:rsidRPr="00790132">
              <w:rPr>
                <w:rFonts w:eastAsia="MS Mincho"/>
                <w:color w:val="FF0000"/>
                <w:u w:val="single"/>
              </w:rPr>
              <w:t>D</w:t>
            </w:r>
            <w:r w:rsidRPr="00790132">
              <w:rPr>
                <w:rFonts w:hint="eastAsia"/>
                <w:color w:val="FF0000"/>
                <w:u w:val="single"/>
                <w:lang w:eastAsia="zh-CN"/>
              </w:rPr>
              <w:t>T</w:t>
            </w:r>
            <w:r w:rsidRPr="00790132">
              <w:rPr>
                <w:rFonts w:eastAsia="MS Mincho"/>
                <w:color w:val="FF0000"/>
                <w:u w:val="single"/>
              </w:rPr>
              <w:t>X</w:t>
            </w:r>
            <w:r w:rsidRPr="00790132">
              <w:rPr>
                <w:rFonts w:hint="eastAsia"/>
                <w:color w:val="FF0000"/>
                <w:u w:val="single"/>
                <w:lang w:eastAsia="zh-CN"/>
              </w:rPr>
              <w:t xml:space="preserve"> is activated</w:t>
            </w:r>
            <w:r w:rsidRPr="00790132">
              <w:rPr>
                <w:rFonts w:eastAsia="MS Mincho"/>
                <w:color w:val="FF0000"/>
                <w:u w:val="single"/>
              </w:rPr>
              <w:t xml:space="preserve">, the most recent CSI measurement occasion occurs in </w:t>
            </w:r>
            <w:r w:rsidRPr="00790132">
              <w:rPr>
                <w:color w:val="FF0000"/>
                <w:u w:val="single"/>
              </w:rPr>
              <w:t>active periods of cell DTX</w:t>
            </w:r>
            <w:r w:rsidRPr="00790132">
              <w:rPr>
                <w:rFonts w:eastAsia="MS Mincho"/>
                <w:color w:val="FF0000"/>
                <w:u w:val="single"/>
              </w:rPr>
              <w:t xml:space="preserve"> for</w:t>
            </w:r>
            <w:r>
              <w:rPr>
                <w:rFonts w:eastAsia="MS Mincho"/>
                <w:color w:val="FF0000"/>
                <w:u w:val="single"/>
              </w:rPr>
              <w:t xml:space="preserve"> </w:t>
            </w:r>
            <w:r w:rsidRPr="007244EA">
              <w:rPr>
                <w:rFonts w:eastAsia="MS Mincho"/>
                <w:color w:val="FF0000"/>
                <w:u w:val="single"/>
              </w:rPr>
              <w:t>CSI report configur</w:t>
            </w:r>
            <w:r>
              <w:rPr>
                <w:rFonts w:eastAsia="MS Mincho"/>
                <w:color w:val="FF0000"/>
                <w:u w:val="single"/>
              </w:rPr>
              <w:t>ed by</w:t>
            </w:r>
            <w:r w:rsidRPr="007244EA">
              <w:rPr>
                <w:rFonts w:eastAsia="MS Mincho"/>
                <w:color w:val="FF0000"/>
                <w:u w:val="single"/>
              </w:rPr>
              <w:t xml:space="preserve"> </w:t>
            </w:r>
            <w:r w:rsidRPr="00476B80">
              <w:rPr>
                <w:rFonts w:eastAsia="MS Mincho"/>
                <w:i/>
                <w:iCs/>
                <w:color w:val="FF0000"/>
                <w:u w:val="single"/>
              </w:rPr>
              <w:t>CSI-ReportConfig</w:t>
            </w:r>
            <w:r w:rsidRPr="007244EA">
              <w:rPr>
                <w:rFonts w:eastAsia="MS Mincho"/>
                <w:color w:val="FF0000"/>
                <w:u w:val="single"/>
              </w:rPr>
              <w:t xml:space="preserve"> associated with the higher layer parameter </w:t>
            </w:r>
            <w:r w:rsidRPr="00476B80">
              <w:rPr>
                <w:rFonts w:eastAsia="MS Mincho"/>
                <w:i/>
                <w:iCs/>
                <w:color w:val="FF0000"/>
                <w:u w:val="single"/>
              </w:rPr>
              <w:t>reportQuantity</w:t>
            </w:r>
            <w:r w:rsidRPr="007244EA">
              <w:rPr>
                <w:rFonts w:eastAsia="MS Mincho"/>
                <w:color w:val="FF0000"/>
                <w:u w:val="single"/>
              </w:rPr>
              <w:t xml:space="preserve"> comprising at least ‘RI’</w:t>
            </w:r>
            <w:r w:rsidRPr="00790132">
              <w:rPr>
                <w:rFonts w:eastAsia="MS Mincho"/>
                <w:color w:val="FF0000"/>
                <w:u w:val="single"/>
              </w:rPr>
              <w:t>.</w:t>
            </w:r>
          </w:p>
          <w:p w14:paraId="7660917C" w14:textId="77777777" w:rsidR="0080330D" w:rsidRPr="002D520F" w:rsidRDefault="0080330D" w:rsidP="00E467D9">
            <w:pPr>
              <w:contextualSpacing/>
              <w:jc w:val="left"/>
              <w:rPr>
                <w:rFonts w:eastAsiaTheme="minorEastAsia"/>
                <w:i/>
                <w:iCs/>
                <w:sz w:val="22"/>
                <w:szCs w:val="22"/>
                <w:lang w:eastAsia="zh-CN"/>
              </w:rPr>
            </w:pPr>
            <w:r w:rsidRPr="002D520F">
              <w:rPr>
                <w:rFonts w:eastAsia="MS Mincho"/>
                <w:i/>
                <w:iCs/>
                <w:color w:val="FF0000"/>
                <w:sz w:val="22"/>
                <w:szCs w:val="22"/>
                <w:lang w:val="en-GB" w:eastAsia="zh-CN"/>
              </w:rPr>
              <w:t>-- unchanged text omitted --</w:t>
            </w:r>
          </w:p>
        </w:tc>
      </w:tr>
    </w:tbl>
    <w:p w14:paraId="111C47F8" w14:textId="77777777" w:rsidR="0080330D" w:rsidRPr="003F0E2C" w:rsidRDefault="0080330D" w:rsidP="0080330D">
      <w:pPr>
        <w:jc w:val="both"/>
        <w:rPr>
          <w:lang w:val="en-GB" w:eastAsia="zh-CN"/>
        </w:rPr>
      </w:pPr>
    </w:p>
    <w:p w14:paraId="49197583" w14:textId="77777777" w:rsidR="00B46E66" w:rsidRPr="00C43578" w:rsidRDefault="00B46E66" w:rsidP="00B46E66">
      <w:pPr>
        <w:spacing w:before="120" w:after="120"/>
        <w:jc w:val="both"/>
        <w:rPr>
          <w:b/>
          <w:bCs/>
          <w:lang w:eastAsia="zh-CN"/>
        </w:rPr>
      </w:pPr>
      <w:r w:rsidRPr="00C43578">
        <w:rPr>
          <w:b/>
          <w:bCs/>
          <w:lang w:eastAsia="zh-CN"/>
        </w:rPr>
        <w:t>Proposal 5:</w:t>
      </w:r>
    </w:p>
    <w:p w14:paraId="70BE050B" w14:textId="77777777" w:rsidR="00B46E66" w:rsidRDefault="00B46E66" w:rsidP="00B46E66">
      <w:pPr>
        <w:pStyle w:val="ListParagraph"/>
        <w:numPr>
          <w:ilvl w:val="0"/>
          <w:numId w:val="21"/>
        </w:numPr>
        <w:jc w:val="both"/>
        <w:rPr>
          <w:lang w:val="en-GB" w:eastAsia="zh-CN"/>
        </w:rPr>
      </w:pPr>
      <w:r>
        <w:rPr>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4D46AC3" w14:textId="77777777" w:rsidR="00B46E66" w:rsidRPr="00BD1315" w:rsidRDefault="00B46E66" w:rsidP="00B46E66">
      <w:pPr>
        <w:pStyle w:val="ListParagraph"/>
        <w:numPr>
          <w:ilvl w:val="0"/>
          <w:numId w:val="21"/>
        </w:numPr>
        <w:jc w:val="both"/>
        <w:rPr>
          <w:lang w:val="en-GB" w:eastAsia="zh-CN"/>
        </w:rPr>
      </w:pPr>
      <w:r>
        <w:rPr>
          <w:lang w:val="en-GB" w:eastAsia="zh-CN"/>
        </w:rPr>
        <w:t xml:space="preserve">Adopt TP#23-6A from </w:t>
      </w:r>
      <w:r w:rsidRPr="00427A03">
        <w:rPr>
          <w:lang w:eastAsia="zh-CN"/>
        </w:rPr>
        <w:t>R1-2310454</w:t>
      </w:r>
      <w:r>
        <w:rPr>
          <w:lang w:eastAsia="zh-CN"/>
        </w:rPr>
        <w:t>.</w:t>
      </w:r>
    </w:p>
    <w:p w14:paraId="241086BF" w14:textId="77777777" w:rsidR="00B46E66" w:rsidRPr="00BD1315" w:rsidRDefault="00B46E66" w:rsidP="00B46E66">
      <w:pPr>
        <w:jc w:val="both"/>
        <w:rPr>
          <w:lang w:val="en-GB" w:eastAsia="zh-CN"/>
        </w:rPr>
      </w:pPr>
    </w:p>
    <w:p w14:paraId="290E00F0" w14:textId="77777777" w:rsidR="00B46E66" w:rsidRDefault="00B46E66" w:rsidP="00B46E66">
      <w:pPr>
        <w:pStyle w:val="Heading5"/>
        <w:numPr>
          <w:ilvl w:val="0"/>
          <w:numId w:val="0"/>
        </w:numPr>
        <w:rPr>
          <w:rFonts w:eastAsiaTheme="minorEastAsia"/>
          <w:lang w:eastAsia="ko-KR"/>
        </w:rPr>
      </w:pPr>
      <w:r>
        <w:rPr>
          <w:rFonts w:eastAsiaTheme="minorEastAsia"/>
          <w:lang w:eastAsia="ko-KR"/>
        </w:rPr>
        <w:t xml:space="preserve">TP #23-6A (TS38.213) </w:t>
      </w:r>
    </w:p>
    <w:tbl>
      <w:tblPr>
        <w:tblStyle w:val="TableGrid"/>
        <w:tblW w:w="0" w:type="auto"/>
        <w:tblLook w:val="04A0" w:firstRow="1" w:lastRow="0" w:firstColumn="1" w:lastColumn="0" w:noHBand="0" w:noVBand="1"/>
      </w:tblPr>
      <w:tblGrid>
        <w:gridCol w:w="9350"/>
      </w:tblGrid>
      <w:tr w:rsidR="00B46E66" w14:paraId="4C9FCD49" w14:textId="77777777" w:rsidTr="00E467D9">
        <w:tc>
          <w:tcPr>
            <w:tcW w:w="9350" w:type="dxa"/>
          </w:tcPr>
          <w:p w14:paraId="1946CFD5" w14:textId="77777777" w:rsidR="00B46E66" w:rsidRDefault="00B46E66" w:rsidP="00E467D9">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B46E66" w14:paraId="23915083" w14:textId="77777777" w:rsidTr="00E467D9">
        <w:tc>
          <w:tcPr>
            <w:tcW w:w="9350" w:type="dxa"/>
          </w:tcPr>
          <w:p w14:paraId="2993381F" w14:textId="77777777" w:rsidR="00B46E66" w:rsidRDefault="00B46E66" w:rsidP="00E467D9">
            <w:pPr>
              <w:pStyle w:val="B1"/>
              <w:ind w:left="0" w:firstLine="0"/>
              <w:rPr>
                <w:b/>
                <w:u w:val="single"/>
                <w:lang w:eastAsia="zh-CN"/>
              </w:rPr>
            </w:pPr>
            <w:r>
              <w:rPr>
                <w:b/>
                <w:u w:val="single"/>
                <w:lang w:eastAsia="zh-CN"/>
              </w:rPr>
              <w:t>Summary of change:</w:t>
            </w:r>
          </w:p>
          <w:p w14:paraId="0FDCC57F" w14:textId="77777777" w:rsidR="00B46E66" w:rsidRDefault="00B46E66" w:rsidP="00E467D9">
            <w:pPr>
              <w:pStyle w:val="B1"/>
              <w:ind w:left="0" w:firstLine="0"/>
              <w:rPr>
                <w:lang w:val="en-GB" w:eastAsia="zh-CN"/>
              </w:rPr>
            </w:pPr>
            <w:r>
              <w:rPr>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B46E66" w14:paraId="38C5AD36" w14:textId="77777777" w:rsidTr="00E467D9">
        <w:tc>
          <w:tcPr>
            <w:tcW w:w="9350" w:type="dxa"/>
          </w:tcPr>
          <w:p w14:paraId="18CA6DFC" w14:textId="77777777" w:rsidR="00B46E66" w:rsidRDefault="00B46E66" w:rsidP="00E467D9">
            <w:pPr>
              <w:pStyle w:val="B1"/>
              <w:ind w:left="0" w:firstLine="0"/>
              <w:rPr>
                <w:b/>
                <w:u w:val="single"/>
                <w:lang w:eastAsia="zh-CN"/>
              </w:rPr>
            </w:pPr>
            <w:r>
              <w:rPr>
                <w:b/>
                <w:u w:val="single"/>
                <w:lang w:eastAsia="zh-CN"/>
              </w:rPr>
              <w:t>Consequence if not approved:</w:t>
            </w:r>
          </w:p>
          <w:p w14:paraId="28EA1F76" w14:textId="77777777" w:rsidR="00B46E66" w:rsidRDefault="00B46E66" w:rsidP="00E467D9">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lastRenderedPageBreak/>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B46E66" w14:paraId="708EC5FA" w14:textId="77777777" w:rsidTr="00E467D9">
        <w:tc>
          <w:tcPr>
            <w:tcW w:w="9350" w:type="dxa"/>
          </w:tcPr>
          <w:p w14:paraId="1292C511" w14:textId="77777777" w:rsidR="00B46E66" w:rsidRDefault="00B46E66" w:rsidP="00E467D9">
            <w:pPr>
              <w:snapToGrid w:val="0"/>
              <w:rPr>
                <w:color w:val="FF0000"/>
                <w:sz w:val="28"/>
                <w:szCs w:val="28"/>
                <w:lang w:eastAsia="zh-CN"/>
              </w:rPr>
            </w:pPr>
            <w:r>
              <w:rPr>
                <w:color w:val="FF0000"/>
                <w:sz w:val="28"/>
                <w:szCs w:val="28"/>
                <w:lang w:eastAsia="zh-CN"/>
              </w:rPr>
              <w:lastRenderedPageBreak/>
              <w:t xml:space="preserve">---------------------------- </w:t>
            </w:r>
            <w:r>
              <w:rPr>
                <w:color w:val="FF0000"/>
                <w:sz w:val="24"/>
                <w:szCs w:val="28"/>
                <w:lang w:eastAsia="zh-CN"/>
              </w:rPr>
              <w:t>Start of Text Proposal for TS 38.213</w:t>
            </w:r>
            <w:r>
              <w:rPr>
                <w:color w:val="FF0000"/>
                <w:sz w:val="28"/>
                <w:szCs w:val="28"/>
                <w:lang w:eastAsia="zh-CN"/>
              </w:rPr>
              <w:t xml:space="preserve"> -----------------------------</w:t>
            </w:r>
          </w:p>
          <w:p w14:paraId="239EC57D" w14:textId="77777777" w:rsidR="00B46E66" w:rsidRDefault="00B46E66" w:rsidP="00E467D9">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p>
          <w:p w14:paraId="1D0B1B9D" w14:textId="77777777" w:rsidR="00B46E66" w:rsidRDefault="00B46E66" w:rsidP="00E467D9">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4E2F0949" w14:textId="77777777" w:rsidR="00B46E66" w:rsidRDefault="00B46E66" w:rsidP="00E467D9">
            <w:pPr>
              <w:snapToGrid w:val="0"/>
              <w:jc w:val="center"/>
              <w:rPr>
                <w:color w:val="FF0000"/>
                <w:sz w:val="24"/>
                <w:lang w:eastAsia="zh-CN"/>
              </w:rPr>
            </w:pPr>
            <w:r>
              <w:rPr>
                <w:color w:val="FF0000"/>
                <w:sz w:val="24"/>
                <w:lang w:eastAsia="zh-CN"/>
              </w:rPr>
              <w:t>&lt; Unchanged parts are omitted &gt;</w:t>
            </w:r>
          </w:p>
          <w:p w14:paraId="7D8418A5" w14:textId="77777777" w:rsidR="00B46E66" w:rsidRDefault="00B46E66" w:rsidP="00E467D9">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4FB27E0F" w14:textId="77777777" w:rsidR="00B46E66" w:rsidRDefault="00B46E66" w:rsidP="00E467D9">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0D9AD2B4" w14:textId="77777777" w:rsidR="00B46E66" w:rsidRDefault="00B46E66" w:rsidP="00E467D9">
            <w:pPr>
              <w:pStyle w:val="0Maintext"/>
              <w:adjustRightInd w:val="0"/>
              <w:snapToGrid w:val="0"/>
              <w:spacing w:beforeLines="100" w:before="240" w:after="180" w:afterAutospacing="0" w:line="240" w:lineRule="auto"/>
              <w:ind w:firstLine="0"/>
              <w:rPr>
                <w:rFonts w:eastAsiaTheme="minorEastAsia" w:cs="Times New Roman"/>
                <w:color w:val="FF0000"/>
                <w:sz w:val="22"/>
                <w:szCs w:val="22"/>
                <w:u w:val="single"/>
                <w:lang w:eastAsia="zh-CN"/>
              </w:rPr>
            </w:pPr>
            <w:r>
              <w:rPr>
                <w:rFonts w:eastAsiaTheme="minorEastAsia" w:cs="Times New Roman"/>
                <w:color w:val="FF0000"/>
                <w:sz w:val="22"/>
                <w:szCs w:val="22"/>
                <w:u w:val="single"/>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u w:val="single"/>
                <w:lang w:eastAsia="zh-CN"/>
              </w:rPr>
              <w:t xml:space="preserve">impacted </w:t>
            </w:r>
            <w:r>
              <w:rPr>
                <w:rFonts w:eastAsiaTheme="minorEastAsia" w:cs="Times New Roman"/>
                <w:color w:val="FF0000"/>
                <w:sz w:val="22"/>
                <w:szCs w:val="22"/>
                <w:u w:val="single"/>
                <w:lang w:eastAsia="zh-CN"/>
              </w:rPr>
              <w:t>by cell DRX, the UE expects to multiplex all corresponding PUCCH(s) or all corresponding PUSCH(s) as described in clauses 9.2.5.0 to 9.2.5.4.</w:t>
            </w:r>
          </w:p>
          <w:p w14:paraId="07920149" w14:textId="77777777" w:rsidR="00B46E66" w:rsidRDefault="00B46E66" w:rsidP="00E467D9">
            <w:pPr>
              <w:snapToGrid w:val="0"/>
              <w:jc w:val="center"/>
              <w:rPr>
                <w:color w:val="FF0000"/>
                <w:sz w:val="24"/>
                <w:lang w:eastAsia="zh-CN"/>
              </w:rPr>
            </w:pPr>
            <w:r>
              <w:rPr>
                <w:color w:val="FF0000"/>
                <w:sz w:val="24"/>
                <w:lang w:eastAsia="zh-CN"/>
              </w:rPr>
              <w:t>&lt; Unchanged parts are omitted &gt;</w:t>
            </w:r>
          </w:p>
          <w:p w14:paraId="07480259" w14:textId="77777777" w:rsidR="00B46E66" w:rsidRDefault="00B46E66" w:rsidP="00E467D9">
            <w:pPr>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304E0A1F" w14:textId="77777777" w:rsidR="00B46E66" w:rsidRDefault="00B46E66" w:rsidP="00B46E66">
      <w:pPr>
        <w:pStyle w:val="BodyText"/>
        <w:spacing w:after="0"/>
        <w:rPr>
          <w:rFonts w:ascii="Times New Roman" w:hAnsi="Times New Roman"/>
          <w:szCs w:val="20"/>
          <w:lang w:eastAsia="zh-CN"/>
        </w:rPr>
      </w:pPr>
    </w:p>
    <w:p w14:paraId="400D5FC0" w14:textId="2C14FC7E" w:rsidR="008F5583" w:rsidRDefault="00C940B0" w:rsidP="00C940B0">
      <w:pPr>
        <w:tabs>
          <w:tab w:val="left" w:pos="2968"/>
        </w:tabs>
        <w:jc w:val="both"/>
      </w:pPr>
      <w:r>
        <w:rPr>
          <w:lang w:val="x-none" w:eastAsia="zh-CN"/>
        </w:rPr>
        <w:tab/>
      </w:r>
    </w:p>
    <w:p w14:paraId="759C837F" w14:textId="77777777" w:rsidR="00983CCF" w:rsidRPr="00B648BB" w:rsidRDefault="00983CCF"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2BE03C7A" w14:textId="03C79454" w:rsidR="00771688" w:rsidRDefault="00695C4D" w:rsidP="00826103">
      <w:pPr>
        <w:widowControl w:val="0"/>
        <w:numPr>
          <w:ilvl w:val="0"/>
          <w:numId w:val="2"/>
        </w:numPr>
        <w:overflowPunct/>
        <w:autoSpaceDE/>
        <w:adjustRightInd/>
        <w:spacing w:after="120"/>
        <w:jc w:val="both"/>
        <w:textAlignment w:val="auto"/>
        <w:rPr>
          <w:lang w:eastAsia="zh-CN"/>
        </w:rPr>
      </w:pPr>
      <w:r w:rsidRPr="00695C4D">
        <w:rPr>
          <w:lang w:eastAsia="zh-CN"/>
        </w:rPr>
        <w:t>R1-2311002</w:t>
      </w:r>
      <w:r>
        <w:rPr>
          <w:lang w:eastAsia="zh-CN"/>
        </w:rPr>
        <w:t>, “</w:t>
      </w:r>
      <w:r w:rsidRPr="00695C4D">
        <w:rPr>
          <w:lang w:eastAsia="zh-CN"/>
        </w:rPr>
        <w:t>LS on NES CHO</w:t>
      </w:r>
      <w:r>
        <w:rPr>
          <w:lang w:eastAsia="zh-CN"/>
        </w:rPr>
        <w:t xml:space="preserve">,” </w:t>
      </w:r>
      <w:r w:rsidRPr="00695C4D">
        <w:rPr>
          <w:lang w:eastAsia="zh-CN"/>
        </w:rPr>
        <w:t>RAN2, Apple</w:t>
      </w:r>
    </w:p>
    <w:p w14:paraId="1AC04651" w14:textId="4CC34822" w:rsidR="009B257F" w:rsidRDefault="00427A03" w:rsidP="00826103">
      <w:pPr>
        <w:widowControl w:val="0"/>
        <w:numPr>
          <w:ilvl w:val="0"/>
          <w:numId w:val="2"/>
        </w:numPr>
        <w:overflowPunct/>
        <w:autoSpaceDE/>
        <w:adjustRightInd/>
        <w:spacing w:after="120"/>
        <w:jc w:val="both"/>
        <w:textAlignment w:val="auto"/>
        <w:rPr>
          <w:lang w:eastAsia="zh-CN"/>
        </w:rPr>
      </w:pPr>
      <w:r w:rsidRPr="00427A03">
        <w:rPr>
          <w:lang w:eastAsia="zh-CN"/>
        </w:rPr>
        <w:t>R1-2310454</w:t>
      </w:r>
      <w:r>
        <w:rPr>
          <w:lang w:eastAsia="zh-CN"/>
        </w:rPr>
        <w:t xml:space="preserve">, </w:t>
      </w:r>
      <w:r w:rsidR="00E72252">
        <w:rPr>
          <w:lang w:eastAsia="zh-CN"/>
        </w:rPr>
        <w:t>“</w:t>
      </w:r>
      <w:r w:rsidR="00E72252" w:rsidRPr="00E72252">
        <w:rPr>
          <w:lang w:eastAsia="zh-CN"/>
        </w:rPr>
        <w:t>Discussion summary #5 for enhancements on cell DTX/DRX mechanism</w:t>
      </w:r>
      <w:r w:rsidR="00E72252">
        <w:rPr>
          <w:lang w:eastAsia="zh-CN"/>
        </w:rPr>
        <w:t>,” Moderator (Intel Corporation)</w:t>
      </w:r>
    </w:p>
    <w:sectPr w:rsidR="009B257F" w:rsidSect="00AA073B">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84E5D" w14:textId="77777777" w:rsidR="00E956FA" w:rsidRDefault="00E956FA">
      <w:r>
        <w:separator/>
      </w:r>
    </w:p>
  </w:endnote>
  <w:endnote w:type="continuationSeparator" w:id="0">
    <w:p w14:paraId="1AA98F34" w14:textId="77777777" w:rsidR="00E956FA" w:rsidRDefault="00E956FA">
      <w:r>
        <w:continuationSeparator/>
      </w:r>
    </w:p>
  </w:endnote>
  <w:endnote w:type="continuationNotice" w:id="1">
    <w:p w14:paraId="4DBDD4BF" w14:textId="77777777" w:rsidR="00E956FA" w:rsidRDefault="00E95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A47EA" w14:textId="77777777" w:rsidR="00E956FA" w:rsidRDefault="00E956FA">
      <w:r>
        <w:separator/>
      </w:r>
    </w:p>
  </w:footnote>
  <w:footnote w:type="continuationSeparator" w:id="0">
    <w:p w14:paraId="2F283268" w14:textId="77777777" w:rsidR="00E956FA" w:rsidRDefault="00E956FA">
      <w:r>
        <w:continuationSeparator/>
      </w:r>
    </w:p>
  </w:footnote>
  <w:footnote w:type="continuationNotice" w:id="1">
    <w:p w14:paraId="2A9526AA" w14:textId="77777777" w:rsidR="00E956FA" w:rsidRDefault="00E95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4"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7"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18"/>
  </w:num>
  <w:num w:numId="2" w16cid:durableId="1008872296">
    <w:abstractNumId w:val="3"/>
  </w:num>
  <w:num w:numId="3" w16cid:durableId="1922257647">
    <w:abstractNumId w:val="13"/>
  </w:num>
  <w:num w:numId="4" w16cid:durableId="1804038361">
    <w:abstractNumId w:val="8"/>
  </w:num>
  <w:num w:numId="5" w16cid:durableId="1869684724">
    <w:abstractNumId w:val="17"/>
  </w:num>
  <w:num w:numId="6" w16cid:durableId="524564217">
    <w:abstractNumId w:val="2"/>
  </w:num>
  <w:num w:numId="7" w16cid:durableId="857700336">
    <w:abstractNumId w:val="1"/>
  </w:num>
  <w:num w:numId="8" w16cid:durableId="1668359525">
    <w:abstractNumId w:val="11"/>
  </w:num>
  <w:num w:numId="9" w16cid:durableId="1227567481">
    <w:abstractNumId w:val="10"/>
  </w:num>
  <w:num w:numId="10" w16cid:durableId="964388356">
    <w:abstractNumId w:val="14"/>
  </w:num>
  <w:num w:numId="11" w16cid:durableId="1646276337">
    <w:abstractNumId w:val="15"/>
  </w:num>
  <w:num w:numId="12" w16cid:durableId="945843863">
    <w:abstractNumId w:val="16"/>
  </w:num>
  <w:num w:numId="13" w16cid:durableId="277302371">
    <w:abstractNumId w:val="16"/>
  </w:num>
  <w:num w:numId="14" w16cid:durableId="999774313">
    <w:abstractNumId w:val="20"/>
  </w:num>
  <w:num w:numId="15" w16cid:durableId="21830225">
    <w:abstractNumId w:val="6"/>
  </w:num>
  <w:num w:numId="16" w16cid:durableId="2084445020">
    <w:abstractNumId w:val="12"/>
  </w:num>
  <w:num w:numId="17" w16cid:durableId="709185580">
    <w:abstractNumId w:val="19"/>
  </w:num>
  <w:num w:numId="18" w16cid:durableId="100150812">
    <w:abstractNumId w:val="4"/>
  </w:num>
  <w:num w:numId="19" w16cid:durableId="191379812">
    <w:abstractNumId w:val="9"/>
  </w:num>
  <w:num w:numId="20" w16cid:durableId="187105871">
    <w:abstractNumId w:val="7"/>
  </w:num>
  <w:num w:numId="21" w16cid:durableId="175816292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5F52"/>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F07"/>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0C"/>
    <w:rsid w:val="00543A66"/>
    <w:rsid w:val="00543A83"/>
    <w:rsid w:val="00543EEF"/>
    <w:rsid w:val="00543F82"/>
    <w:rsid w:val="00543FB7"/>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D14"/>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726"/>
    <w:rsid w:val="007E57C3"/>
    <w:rsid w:val="007E5A14"/>
    <w:rsid w:val="007E5C9C"/>
    <w:rsid w:val="007E5D37"/>
    <w:rsid w:val="007E5DF1"/>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93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4F"/>
    <w:rsid w:val="009273D7"/>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CC8"/>
    <w:rsid w:val="00994D03"/>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DD7"/>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BE4"/>
    <w:rsid w:val="00BA5C97"/>
    <w:rsid w:val="00BA5CD5"/>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A5E"/>
    <w:rsid w:val="00CE2A7D"/>
    <w:rsid w:val="00CE2AD5"/>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5F7B"/>
    <w:rsid w:val="00DC60AE"/>
    <w:rsid w:val="00DC61B4"/>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E33"/>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BC5"/>
    <w:rsid w:val="00E44C33"/>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52"/>
    <w:rsid w:val="00E722EF"/>
    <w:rsid w:val="00E723D3"/>
    <w:rsid w:val="00E7242A"/>
    <w:rsid w:val="00E7245A"/>
    <w:rsid w:val="00E72629"/>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3EB"/>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BFD3936-7E9D-4AB2-B28F-4A256E01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55203b47-d1d7-4393-ae6d-8c2601aa5758"/>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8293E01D-CB42-40F8-B9AD-5E34F2938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7832</TotalTime>
  <Pages>9</Pages>
  <Words>3189</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1450</cp:revision>
  <cp:lastPrinted>2011-11-12T13:49:00Z</cp:lastPrinted>
  <dcterms:created xsi:type="dcterms:W3CDTF">2022-08-12T16:11:00Z</dcterms:created>
  <dcterms:modified xsi:type="dcterms:W3CDTF">2023-11-03T21:16:00Z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